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D9" w:rsidRPr="00561199" w:rsidRDefault="00AB5BFE" w:rsidP="00937C51">
      <w:pPr>
        <w:spacing w:line="300" w:lineRule="exact"/>
        <w:jc w:val="both"/>
      </w:pPr>
      <w:bookmarkStart w:id="0" w:name="_GoBack"/>
      <w:bookmarkEnd w:id="0"/>
      <w:r w:rsidRPr="00561199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4012922" wp14:editId="1B93D8C4">
            <wp:simplePos x="0" y="0"/>
            <wp:positionH relativeFrom="column">
              <wp:posOffset>4358769</wp:posOffset>
            </wp:positionH>
            <wp:positionV relativeFrom="paragraph">
              <wp:posOffset>-503853</wp:posOffset>
            </wp:positionV>
            <wp:extent cx="1492898" cy="50479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_baeuerinnen_oe_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98" cy="504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5D6" w:rsidRPr="00561199" w:rsidRDefault="008425D6" w:rsidP="00937C51">
      <w:pPr>
        <w:spacing w:line="300" w:lineRule="exact"/>
        <w:jc w:val="both"/>
      </w:pPr>
    </w:p>
    <w:p w:rsidR="008425D6" w:rsidRPr="00561199" w:rsidRDefault="00A60435" w:rsidP="000A4BF3">
      <w:pPr>
        <w:jc w:val="center"/>
        <w:rPr>
          <w:b/>
          <w:sz w:val="36"/>
          <w:szCs w:val="36"/>
        </w:rPr>
      </w:pPr>
      <w:r w:rsidRPr="00A60435">
        <w:rPr>
          <w:b/>
          <w:sz w:val="36"/>
          <w:szCs w:val="36"/>
        </w:rPr>
        <w:t xml:space="preserve">Pflege zu Hause absichern </w:t>
      </w:r>
    </w:p>
    <w:p w:rsidR="00322E9F" w:rsidRPr="00561199" w:rsidRDefault="00322E9F" w:rsidP="00937C51">
      <w:pPr>
        <w:spacing w:line="300" w:lineRule="exact"/>
        <w:jc w:val="both"/>
        <w:rPr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b/>
          <w:i/>
          <w:sz w:val="22"/>
          <w:szCs w:val="22"/>
        </w:rPr>
      </w:pPr>
      <w:r w:rsidRPr="00FC190D">
        <w:rPr>
          <w:b/>
          <w:i/>
          <w:sz w:val="22"/>
          <w:szCs w:val="22"/>
        </w:rPr>
        <w:t>Die Altersstruktur in unserer Gesellschaft und deren prognostizierte Weiterentwicklung macht die Betreuung und Pflege im Alter zu einer zentralen Zukunftsfrage</w:t>
      </w:r>
      <w:r w:rsidR="00656BE8" w:rsidRPr="00FC190D">
        <w:rPr>
          <w:b/>
          <w:i/>
          <w:sz w:val="22"/>
          <w:szCs w:val="22"/>
        </w:rPr>
        <w:t xml:space="preserve">. </w:t>
      </w:r>
      <w:r w:rsidRPr="00FC190D">
        <w:rPr>
          <w:b/>
          <w:i/>
          <w:sz w:val="22"/>
          <w:szCs w:val="22"/>
        </w:rPr>
        <w:t>Die Berei</w:t>
      </w:r>
      <w:r w:rsidRPr="00FC190D">
        <w:rPr>
          <w:b/>
          <w:i/>
          <w:sz w:val="22"/>
          <w:szCs w:val="22"/>
        </w:rPr>
        <w:t>t</w:t>
      </w:r>
      <w:r w:rsidRPr="00FC190D">
        <w:rPr>
          <w:b/>
          <w:i/>
          <w:sz w:val="22"/>
          <w:szCs w:val="22"/>
        </w:rPr>
        <w:t>stellung von ausreichendem Betreuungs- und Pflegepersonal sowie Pflegeeinrichtu</w:t>
      </w:r>
      <w:r w:rsidRPr="00FC190D">
        <w:rPr>
          <w:b/>
          <w:i/>
          <w:sz w:val="22"/>
          <w:szCs w:val="22"/>
        </w:rPr>
        <w:t>n</w:t>
      </w:r>
      <w:r w:rsidRPr="00FC190D">
        <w:rPr>
          <w:b/>
          <w:i/>
          <w:sz w:val="22"/>
          <w:szCs w:val="22"/>
        </w:rPr>
        <w:t>gen und deren Finanzierung stehen dabei im Vordergrund</w:t>
      </w:r>
      <w:r w:rsidR="00F04AFF" w:rsidRPr="00FC190D">
        <w:rPr>
          <w:b/>
          <w:i/>
          <w:sz w:val="22"/>
          <w:szCs w:val="22"/>
        </w:rPr>
        <w:t>. In Österreich sind rund 1,4 Millionen Menschen unmittelbar vom Thema Pflege betroffen.</w:t>
      </w:r>
    </w:p>
    <w:p w:rsidR="00F62689" w:rsidRPr="00FC190D" w:rsidRDefault="00AB2DA0" w:rsidP="00656BE8">
      <w:pPr>
        <w:spacing w:line="300" w:lineRule="exact"/>
        <w:rPr>
          <w:b/>
          <w:i/>
          <w:sz w:val="22"/>
          <w:szCs w:val="22"/>
        </w:rPr>
      </w:pPr>
      <w:r w:rsidRPr="00FC190D">
        <w:rPr>
          <w:b/>
          <w:i/>
          <w:sz w:val="22"/>
          <w:szCs w:val="22"/>
        </w:rPr>
        <w:t>Experten und Politik sind sich einig, diese Herausforderung ist nur zu bewältigen, wenn alle Weichenstellungen streng dem Prinzip „</w:t>
      </w:r>
      <w:r w:rsidR="00DC71BF" w:rsidRPr="00FC190D">
        <w:rPr>
          <w:b/>
          <w:i/>
          <w:sz w:val="22"/>
          <w:szCs w:val="22"/>
        </w:rPr>
        <w:t>daheim</w:t>
      </w:r>
      <w:r w:rsidRPr="00FC190D">
        <w:rPr>
          <w:b/>
          <w:i/>
          <w:sz w:val="22"/>
          <w:szCs w:val="22"/>
        </w:rPr>
        <w:t xml:space="preserve"> vor stationär“ folgen. Der Anteil der häuslichen </w:t>
      </w:r>
      <w:r w:rsidR="00FC190D">
        <w:rPr>
          <w:b/>
          <w:i/>
          <w:sz w:val="22"/>
          <w:szCs w:val="22"/>
        </w:rPr>
        <w:t>Pflege ist in Österreich mit 80 Prozent</w:t>
      </w:r>
      <w:r w:rsidRPr="00FC190D">
        <w:rPr>
          <w:b/>
          <w:i/>
          <w:sz w:val="22"/>
          <w:szCs w:val="22"/>
        </w:rPr>
        <w:t xml:space="preserve"> bereits sehr hoch. </w:t>
      </w:r>
    </w:p>
    <w:p w:rsidR="00F62689" w:rsidRPr="00FC190D" w:rsidRDefault="00F62689" w:rsidP="00656BE8">
      <w:pPr>
        <w:spacing w:line="300" w:lineRule="exact"/>
        <w:rPr>
          <w:b/>
          <w:i/>
          <w:sz w:val="22"/>
          <w:szCs w:val="22"/>
        </w:rPr>
      </w:pPr>
      <w:r w:rsidRPr="00FC190D">
        <w:rPr>
          <w:b/>
          <w:i/>
          <w:sz w:val="22"/>
          <w:szCs w:val="22"/>
        </w:rPr>
        <w:t>Wie im österreichischen Regierungsprogramm verankert, soll die Pflege zu Hause mi</w:t>
      </w:r>
      <w:r w:rsidRPr="00FC190D">
        <w:rPr>
          <w:b/>
          <w:i/>
          <w:sz w:val="22"/>
          <w:szCs w:val="22"/>
        </w:rPr>
        <w:t>t</w:t>
      </w:r>
      <w:r w:rsidRPr="00FC190D">
        <w:rPr>
          <w:b/>
          <w:i/>
          <w:sz w:val="22"/>
          <w:szCs w:val="22"/>
        </w:rPr>
        <w:t>tel- und langfristig abgesichert werden. Um dieses Ziel erreic</w:t>
      </w:r>
      <w:r w:rsidR="00524EC0">
        <w:rPr>
          <w:b/>
          <w:i/>
          <w:sz w:val="22"/>
          <w:szCs w:val="22"/>
        </w:rPr>
        <w:t xml:space="preserve">hen zu können, braucht es ein Bündel </w:t>
      </w:r>
      <w:r w:rsidR="00256BDE" w:rsidRPr="00FC190D">
        <w:rPr>
          <w:b/>
          <w:i/>
          <w:sz w:val="22"/>
          <w:szCs w:val="22"/>
        </w:rPr>
        <w:t xml:space="preserve">von Maßnahmen </w:t>
      </w:r>
      <w:r w:rsidRPr="00FC190D">
        <w:rPr>
          <w:b/>
          <w:i/>
          <w:sz w:val="22"/>
          <w:szCs w:val="22"/>
        </w:rPr>
        <w:t xml:space="preserve">und </w:t>
      </w:r>
      <w:r w:rsidR="00256BDE" w:rsidRPr="00FC190D">
        <w:rPr>
          <w:b/>
          <w:i/>
          <w:sz w:val="22"/>
          <w:szCs w:val="22"/>
        </w:rPr>
        <w:t xml:space="preserve">eine </w:t>
      </w:r>
      <w:r w:rsidRPr="00FC190D">
        <w:rPr>
          <w:b/>
          <w:i/>
          <w:sz w:val="22"/>
          <w:szCs w:val="22"/>
        </w:rPr>
        <w:t>kontinuierliche Unterstützung der pflegenden A</w:t>
      </w:r>
      <w:r w:rsidRPr="00FC190D">
        <w:rPr>
          <w:b/>
          <w:i/>
          <w:sz w:val="22"/>
          <w:szCs w:val="22"/>
        </w:rPr>
        <w:t>n</w:t>
      </w:r>
      <w:r w:rsidRPr="00FC190D">
        <w:rPr>
          <w:b/>
          <w:i/>
          <w:sz w:val="22"/>
          <w:szCs w:val="22"/>
        </w:rPr>
        <w:t xml:space="preserve">gehörigen. </w:t>
      </w:r>
      <w:r w:rsidR="00CD799B" w:rsidRPr="00FC190D">
        <w:rPr>
          <w:b/>
          <w:i/>
          <w:sz w:val="22"/>
          <w:szCs w:val="22"/>
        </w:rPr>
        <w:t xml:space="preserve">Kostenoptimierung darf nicht </w:t>
      </w:r>
      <w:r w:rsidR="00CD799B">
        <w:rPr>
          <w:b/>
          <w:i/>
          <w:sz w:val="22"/>
          <w:szCs w:val="22"/>
        </w:rPr>
        <w:t>zu Lasten pflegender Angehöriger</w:t>
      </w:r>
      <w:r w:rsidR="00CD799B" w:rsidRPr="00FC190D">
        <w:rPr>
          <w:b/>
          <w:i/>
          <w:sz w:val="22"/>
          <w:szCs w:val="22"/>
        </w:rPr>
        <w:t xml:space="preserve"> erfolgen</w:t>
      </w:r>
      <w:r w:rsidR="00CD799B">
        <w:rPr>
          <w:b/>
          <w:i/>
          <w:sz w:val="22"/>
          <w:szCs w:val="22"/>
        </w:rPr>
        <w:t xml:space="preserve">. </w:t>
      </w:r>
      <w:r w:rsidR="00CD799B" w:rsidRPr="00FC190D">
        <w:rPr>
          <w:b/>
          <w:i/>
          <w:sz w:val="22"/>
          <w:szCs w:val="22"/>
        </w:rPr>
        <w:t xml:space="preserve"> </w:t>
      </w:r>
      <w:r w:rsidRPr="00FC190D">
        <w:rPr>
          <w:b/>
          <w:i/>
          <w:sz w:val="22"/>
          <w:szCs w:val="22"/>
        </w:rPr>
        <w:t xml:space="preserve">Es gilt, die Vereinbarkeit von Pflege mit Beruf und Familie zu fördern und ausreichend attraktive sozialversicherungsrechtliche und finanzielle Anreize zu schaffen. </w:t>
      </w:r>
      <w:r w:rsidR="00CD799B">
        <w:rPr>
          <w:b/>
          <w:i/>
          <w:sz w:val="22"/>
          <w:szCs w:val="22"/>
        </w:rPr>
        <w:t xml:space="preserve">Denn </w:t>
      </w:r>
      <w:r w:rsidR="00CD799B" w:rsidRPr="00FC190D">
        <w:rPr>
          <w:b/>
          <w:i/>
          <w:sz w:val="22"/>
          <w:szCs w:val="22"/>
        </w:rPr>
        <w:t xml:space="preserve">nur so kann eine hochwertige und nachhaltige Pflege in Österreich sichergestellt werden. </w:t>
      </w:r>
    </w:p>
    <w:p w:rsidR="00937C51" w:rsidRPr="00FC190D" w:rsidRDefault="00937C51" w:rsidP="00656BE8">
      <w:pPr>
        <w:spacing w:line="300" w:lineRule="exact"/>
        <w:rPr>
          <w:sz w:val="22"/>
          <w:szCs w:val="22"/>
          <w:highlight w:val="yellow"/>
        </w:rPr>
      </w:pPr>
    </w:p>
    <w:p w:rsidR="00561199" w:rsidRPr="00FC190D" w:rsidRDefault="002B79AC" w:rsidP="00656BE8">
      <w:pPr>
        <w:spacing w:line="300" w:lineRule="exact"/>
        <w:rPr>
          <w:b/>
          <w:sz w:val="22"/>
          <w:szCs w:val="22"/>
        </w:rPr>
      </w:pPr>
      <w:r w:rsidRPr="00FC190D">
        <w:rPr>
          <w:b/>
          <w:sz w:val="22"/>
          <w:szCs w:val="22"/>
        </w:rPr>
        <w:t>A</w:t>
      </w:r>
      <w:r w:rsidR="008823E8" w:rsidRPr="00FC190D">
        <w:rPr>
          <w:b/>
          <w:sz w:val="22"/>
          <w:szCs w:val="22"/>
        </w:rPr>
        <w:t xml:space="preserve">ktuelle </w:t>
      </w:r>
      <w:r w:rsidR="005A33B3" w:rsidRPr="00FC190D">
        <w:rPr>
          <w:b/>
          <w:sz w:val="22"/>
          <w:szCs w:val="22"/>
        </w:rPr>
        <w:t>Diskussionen</w:t>
      </w:r>
      <w:r w:rsidRPr="00FC190D">
        <w:rPr>
          <w:b/>
          <w:sz w:val="22"/>
          <w:szCs w:val="22"/>
        </w:rPr>
        <w:t xml:space="preserve"> betreffend Pflege zu Hause</w:t>
      </w:r>
    </w:p>
    <w:p w:rsidR="00561199" w:rsidRPr="00FC190D" w:rsidRDefault="00561199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Das Regierungsprogramm 2017 – 2022 sieht zur Thematik „</w:t>
      </w:r>
      <w:r w:rsidR="00FE1BC4" w:rsidRPr="00FC190D">
        <w:rPr>
          <w:sz w:val="22"/>
          <w:szCs w:val="22"/>
        </w:rPr>
        <w:t>Pflege zu Hause</w:t>
      </w:r>
      <w:r w:rsidRPr="00FC190D">
        <w:rPr>
          <w:sz w:val="22"/>
          <w:szCs w:val="22"/>
        </w:rPr>
        <w:t xml:space="preserve">“ </w:t>
      </w:r>
      <w:r w:rsidR="00FE1BC4" w:rsidRPr="00FC190D">
        <w:rPr>
          <w:sz w:val="22"/>
          <w:szCs w:val="22"/>
        </w:rPr>
        <w:t>im Kapitel „S</w:t>
      </w:r>
      <w:r w:rsidR="00FE1BC4" w:rsidRPr="00FC190D">
        <w:rPr>
          <w:sz w:val="22"/>
          <w:szCs w:val="22"/>
        </w:rPr>
        <w:t>o</w:t>
      </w:r>
      <w:r w:rsidR="00FE1BC4" w:rsidRPr="00FC190D">
        <w:rPr>
          <w:sz w:val="22"/>
          <w:szCs w:val="22"/>
        </w:rPr>
        <w:t xml:space="preserve">ziales und Konsumentenschutz“ </w:t>
      </w:r>
      <w:r w:rsidRPr="00FC190D">
        <w:rPr>
          <w:sz w:val="22"/>
          <w:szCs w:val="22"/>
        </w:rPr>
        <w:t xml:space="preserve">folgende Maßnahmen vor: </w:t>
      </w:r>
    </w:p>
    <w:p w:rsidR="00FE1BC4" w:rsidRPr="00020252" w:rsidRDefault="00020252" w:rsidP="00656BE8">
      <w:pPr>
        <w:pStyle w:val="Listenabsatz"/>
        <w:numPr>
          <w:ilvl w:val="0"/>
          <w:numId w:val="19"/>
        </w:numPr>
        <w:spacing w:line="300" w:lineRule="exact"/>
        <w:rPr>
          <w:sz w:val="22"/>
          <w:szCs w:val="22"/>
        </w:rPr>
      </w:pPr>
      <w:r w:rsidRPr="00020252">
        <w:rPr>
          <w:sz w:val="22"/>
          <w:szCs w:val="22"/>
        </w:rPr>
        <w:t xml:space="preserve">Vermehrte Unterstützung </w:t>
      </w:r>
      <w:r w:rsidR="00FE1BC4" w:rsidRPr="00020252">
        <w:rPr>
          <w:sz w:val="22"/>
          <w:szCs w:val="22"/>
        </w:rPr>
        <w:t>pflegender Angehöriger durch den Ausbau der Angebo</w:t>
      </w:r>
      <w:r w:rsidRPr="00020252">
        <w:rPr>
          <w:sz w:val="22"/>
          <w:szCs w:val="22"/>
        </w:rPr>
        <w:t xml:space="preserve">te für </w:t>
      </w:r>
      <w:r w:rsidR="00FE1BC4" w:rsidRPr="00020252">
        <w:rPr>
          <w:sz w:val="22"/>
          <w:szCs w:val="22"/>
        </w:rPr>
        <w:t>E</w:t>
      </w:r>
      <w:r w:rsidR="00FE1BC4" w:rsidRPr="00020252">
        <w:rPr>
          <w:sz w:val="22"/>
          <w:szCs w:val="22"/>
        </w:rPr>
        <w:t>r</w:t>
      </w:r>
      <w:r w:rsidR="00FE1BC4" w:rsidRPr="00020252">
        <w:rPr>
          <w:sz w:val="22"/>
          <w:szCs w:val="22"/>
        </w:rPr>
        <w:t>holung, Erhaltung bzw. Verbesserung der Gesundheit</w:t>
      </w:r>
      <w:r w:rsidR="00F04AFF" w:rsidRPr="00020252">
        <w:rPr>
          <w:sz w:val="22"/>
          <w:szCs w:val="22"/>
        </w:rPr>
        <w:t xml:space="preserve"> und</w:t>
      </w:r>
      <w:r w:rsidR="00FE1BC4" w:rsidRPr="00020252">
        <w:rPr>
          <w:sz w:val="22"/>
          <w:szCs w:val="22"/>
        </w:rPr>
        <w:t xml:space="preserve"> psychologische </w:t>
      </w:r>
      <w:r>
        <w:rPr>
          <w:sz w:val="22"/>
          <w:szCs w:val="22"/>
        </w:rPr>
        <w:t>Unterstützung</w:t>
      </w:r>
      <w:r w:rsidR="00363A9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E1BC4" w:rsidRPr="00020252">
        <w:rPr>
          <w:sz w:val="22"/>
          <w:szCs w:val="22"/>
        </w:rPr>
        <w:t>Information</w:t>
      </w:r>
      <w:r w:rsidR="00F04AFF" w:rsidRPr="000202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E1BC4" w:rsidRPr="00020252">
        <w:rPr>
          <w:sz w:val="22"/>
          <w:szCs w:val="22"/>
        </w:rPr>
        <w:t>Sozialrechtsberatung und Unterweisung in pflegerische Tätigkeiten</w:t>
      </w:r>
    </w:p>
    <w:p w:rsidR="00FE1BC4" w:rsidRPr="00FC190D" w:rsidRDefault="00FE1BC4" w:rsidP="00656BE8">
      <w:pPr>
        <w:pStyle w:val="Listenabsatz"/>
        <w:numPr>
          <w:ilvl w:val="0"/>
          <w:numId w:val="19"/>
        </w:num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Stärkung der Pflege zu Hause durch Angehörige</w:t>
      </w:r>
    </w:p>
    <w:p w:rsidR="00FE1BC4" w:rsidRPr="00FC190D" w:rsidRDefault="00FE1BC4" w:rsidP="00656BE8">
      <w:pPr>
        <w:pStyle w:val="Listenabsatz"/>
        <w:numPr>
          <w:ilvl w:val="0"/>
          <w:numId w:val="19"/>
        </w:num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Verstärkte </w:t>
      </w:r>
      <w:r w:rsidR="0073744D" w:rsidRPr="00FC190D">
        <w:rPr>
          <w:sz w:val="22"/>
          <w:szCs w:val="22"/>
        </w:rPr>
        <w:t>Bemühungen</w:t>
      </w:r>
      <w:r w:rsidRPr="00FC190D">
        <w:rPr>
          <w:sz w:val="22"/>
          <w:szCs w:val="22"/>
        </w:rPr>
        <w:t xml:space="preserve"> zur Festigung der Ges</w:t>
      </w:r>
      <w:r w:rsidR="00020252">
        <w:rPr>
          <w:sz w:val="22"/>
          <w:szCs w:val="22"/>
        </w:rPr>
        <w:t xml:space="preserve">undheit und der Prävention für </w:t>
      </w:r>
      <w:r w:rsidR="00F04AFF" w:rsidRPr="00FC190D">
        <w:rPr>
          <w:sz w:val="22"/>
          <w:szCs w:val="22"/>
        </w:rPr>
        <w:t>Pflegeb</w:t>
      </w:r>
      <w:r w:rsidR="00F04AFF" w:rsidRPr="00FC190D">
        <w:rPr>
          <w:sz w:val="22"/>
          <w:szCs w:val="22"/>
        </w:rPr>
        <w:t>e</w:t>
      </w:r>
      <w:r w:rsidR="00F04AFF" w:rsidRPr="00FC190D">
        <w:rPr>
          <w:sz w:val="22"/>
          <w:szCs w:val="22"/>
        </w:rPr>
        <w:t>dürftige</w:t>
      </w:r>
      <w:r w:rsidRPr="00FC190D">
        <w:rPr>
          <w:sz w:val="22"/>
          <w:szCs w:val="22"/>
        </w:rPr>
        <w:t>, um eine Stabilisierung bzw. eine Verbesserung ihrer Situation zu erreichen</w:t>
      </w:r>
    </w:p>
    <w:p w:rsidR="00FE1BC4" w:rsidRPr="00FC190D" w:rsidRDefault="00FE1BC4" w:rsidP="00656BE8">
      <w:pPr>
        <w:pStyle w:val="Listenabsatz"/>
        <w:numPr>
          <w:ilvl w:val="0"/>
          <w:numId w:val="19"/>
        </w:num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Erhöhung des Pflegegeldes ab Pflegestufe 4</w:t>
      </w:r>
    </w:p>
    <w:p w:rsidR="00561199" w:rsidRPr="00FC190D" w:rsidRDefault="00561199" w:rsidP="00656BE8">
      <w:pPr>
        <w:pStyle w:val="Listenabsatz"/>
        <w:spacing w:line="300" w:lineRule="exact"/>
        <w:ind w:left="360"/>
        <w:rPr>
          <w:sz w:val="22"/>
          <w:szCs w:val="22"/>
        </w:rPr>
      </w:pPr>
    </w:p>
    <w:p w:rsidR="005A33B3" w:rsidRPr="00FC190D" w:rsidRDefault="00A60435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Seit Dezember 2018 werden mögliche Umsetzungsschritte i</w:t>
      </w:r>
      <w:r w:rsidR="00B93589" w:rsidRPr="00FC190D">
        <w:rPr>
          <w:sz w:val="22"/>
          <w:szCs w:val="22"/>
        </w:rPr>
        <w:t xml:space="preserve">n der Regierung und </w:t>
      </w:r>
      <w:r w:rsidR="00363A9B">
        <w:rPr>
          <w:sz w:val="22"/>
          <w:szCs w:val="22"/>
        </w:rPr>
        <w:t>Interesse</w:t>
      </w:r>
      <w:r w:rsidR="00363A9B">
        <w:rPr>
          <w:sz w:val="22"/>
          <w:szCs w:val="22"/>
        </w:rPr>
        <w:t>n</w:t>
      </w:r>
      <w:r w:rsidRPr="00FC190D">
        <w:rPr>
          <w:sz w:val="22"/>
          <w:szCs w:val="22"/>
        </w:rPr>
        <w:t xml:space="preserve">vertretungen diskutiert. </w:t>
      </w:r>
      <w:r w:rsidR="005A33B3" w:rsidRPr="00FC190D">
        <w:rPr>
          <w:sz w:val="22"/>
          <w:szCs w:val="22"/>
        </w:rPr>
        <w:t xml:space="preserve">Folgende Vorschläge wurden bislang eingebracht: </w:t>
      </w:r>
    </w:p>
    <w:p w:rsidR="005A33B3" w:rsidRPr="00FC190D" w:rsidRDefault="005A33B3" w:rsidP="00656BE8">
      <w:pPr>
        <w:pStyle w:val="Listenabsatz"/>
        <w:numPr>
          <w:ilvl w:val="0"/>
          <w:numId w:val="28"/>
        </w:num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5.12.2018 Ministerratsvortrag Pflegevorsorge – Masterplan Pflege</w:t>
      </w:r>
      <w:r w:rsidR="00807CF4" w:rsidRPr="00FC190D">
        <w:rPr>
          <w:sz w:val="22"/>
          <w:szCs w:val="22"/>
        </w:rPr>
        <w:t>: Umfassende Maß</w:t>
      </w:r>
      <w:r w:rsidR="00B93589" w:rsidRPr="00FC190D">
        <w:rPr>
          <w:sz w:val="22"/>
          <w:szCs w:val="22"/>
        </w:rPr>
        <w:t>na</w:t>
      </w:r>
      <w:r w:rsidR="00B93589" w:rsidRPr="00FC190D">
        <w:rPr>
          <w:sz w:val="22"/>
          <w:szCs w:val="22"/>
        </w:rPr>
        <w:t>h</w:t>
      </w:r>
      <w:r w:rsidR="00B93589" w:rsidRPr="00FC190D">
        <w:rPr>
          <w:sz w:val="22"/>
          <w:szCs w:val="22"/>
        </w:rPr>
        <w:t xml:space="preserve">men und </w:t>
      </w:r>
      <w:r w:rsidRPr="00FC190D">
        <w:rPr>
          <w:sz w:val="22"/>
          <w:szCs w:val="22"/>
        </w:rPr>
        <w:t xml:space="preserve">Erhöhung des Pflegegeldes ab Pflegestufe 4 </w:t>
      </w:r>
    </w:p>
    <w:p w:rsidR="005A33B3" w:rsidRDefault="005A33B3" w:rsidP="00656BE8">
      <w:pPr>
        <w:spacing w:line="300" w:lineRule="exact"/>
        <w:rPr>
          <w:sz w:val="22"/>
          <w:szCs w:val="22"/>
        </w:rPr>
      </w:pPr>
    </w:p>
    <w:p w:rsidR="00CD799B" w:rsidRDefault="00CD799B" w:rsidP="00656BE8">
      <w:pPr>
        <w:spacing w:line="300" w:lineRule="exact"/>
        <w:rPr>
          <w:sz w:val="22"/>
          <w:szCs w:val="22"/>
        </w:rPr>
      </w:pPr>
    </w:p>
    <w:p w:rsidR="00CD799B" w:rsidRPr="00CD799B" w:rsidRDefault="00CD799B" w:rsidP="00CD799B">
      <w:pPr>
        <w:spacing w:line="300" w:lineRule="exact"/>
        <w:rPr>
          <w:sz w:val="22"/>
          <w:szCs w:val="22"/>
        </w:rPr>
      </w:pPr>
      <w:r w:rsidRPr="00CD799B">
        <w:rPr>
          <w:sz w:val="22"/>
          <w:szCs w:val="22"/>
        </w:rPr>
        <w:t xml:space="preserve">Im Zentrum steht das Wohl der zu Pflegenden </w:t>
      </w:r>
      <w:r>
        <w:rPr>
          <w:sz w:val="22"/>
          <w:szCs w:val="22"/>
        </w:rPr>
        <w:t>streng dem Prinzip</w:t>
      </w:r>
      <w:r w:rsidRPr="00CD799B">
        <w:rPr>
          <w:sz w:val="22"/>
          <w:szCs w:val="22"/>
        </w:rPr>
        <w:t xml:space="preserve"> „daheim vor stationär</w:t>
      </w:r>
      <w:r>
        <w:rPr>
          <w:sz w:val="22"/>
          <w:szCs w:val="22"/>
        </w:rPr>
        <w:t>“</w:t>
      </w:r>
      <w:r w:rsidRPr="00CD799B">
        <w:rPr>
          <w:sz w:val="22"/>
          <w:szCs w:val="22"/>
        </w:rPr>
        <w:t>. Um das gewährleisten zu können braucht es die in dieser Position genannten Punkte.</w:t>
      </w:r>
    </w:p>
    <w:p w:rsidR="00CD799B" w:rsidRPr="00FC190D" w:rsidRDefault="00CD799B" w:rsidP="00656BE8">
      <w:pPr>
        <w:spacing w:line="300" w:lineRule="exact"/>
        <w:rPr>
          <w:sz w:val="22"/>
          <w:szCs w:val="22"/>
        </w:rPr>
      </w:pPr>
    </w:p>
    <w:p w:rsidR="00584376" w:rsidRPr="00FC190D" w:rsidRDefault="00584376" w:rsidP="00656BE8">
      <w:pPr>
        <w:spacing w:line="300" w:lineRule="exact"/>
        <w:rPr>
          <w:b/>
          <w:sz w:val="22"/>
          <w:szCs w:val="22"/>
        </w:rPr>
      </w:pPr>
      <w:r w:rsidRPr="00FC190D">
        <w:rPr>
          <w:b/>
          <w:sz w:val="22"/>
          <w:szCs w:val="22"/>
        </w:rPr>
        <w:br w:type="page"/>
      </w:r>
    </w:p>
    <w:p w:rsidR="00561199" w:rsidRDefault="006071CA" w:rsidP="00656BE8">
      <w:pPr>
        <w:spacing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Position der </w:t>
      </w:r>
      <w:r w:rsidR="00363A9B">
        <w:rPr>
          <w:b/>
          <w:sz w:val="22"/>
          <w:szCs w:val="22"/>
        </w:rPr>
        <w:t>Arbeitsgemeinschaft</w:t>
      </w:r>
      <w:r>
        <w:rPr>
          <w:b/>
          <w:sz w:val="22"/>
          <w:szCs w:val="22"/>
        </w:rPr>
        <w:t xml:space="preserve"> Ö</w:t>
      </w:r>
      <w:r w:rsidR="00965DD3" w:rsidRPr="00FC190D">
        <w:rPr>
          <w:b/>
          <w:sz w:val="22"/>
          <w:szCs w:val="22"/>
        </w:rPr>
        <w:t>sterreichische Bäuerinnen</w:t>
      </w:r>
    </w:p>
    <w:p w:rsidR="00FC190D" w:rsidRDefault="00FC190D" w:rsidP="00656BE8">
      <w:pPr>
        <w:spacing w:line="300" w:lineRule="exact"/>
        <w:rPr>
          <w:b/>
          <w:sz w:val="22"/>
          <w:szCs w:val="22"/>
        </w:rPr>
      </w:pPr>
    </w:p>
    <w:p w:rsidR="00736407" w:rsidRPr="00FC190D" w:rsidRDefault="00736407" w:rsidP="00656BE8">
      <w:pPr>
        <w:spacing w:line="300" w:lineRule="exact"/>
        <w:rPr>
          <w:b/>
          <w:sz w:val="22"/>
          <w:szCs w:val="22"/>
        </w:rPr>
      </w:pPr>
    </w:p>
    <w:p w:rsidR="003732AC" w:rsidRDefault="003732AC" w:rsidP="00E825F4">
      <w:pPr>
        <w:pStyle w:val="Listenabsatz"/>
        <w:numPr>
          <w:ilvl w:val="0"/>
          <w:numId w:val="20"/>
        </w:numPr>
        <w:spacing w:line="300" w:lineRule="exact"/>
        <w:rPr>
          <w:sz w:val="22"/>
          <w:szCs w:val="22"/>
        </w:rPr>
      </w:pPr>
      <w:r w:rsidRPr="00CD799B">
        <w:rPr>
          <w:b/>
          <w:sz w:val="22"/>
          <w:szCs w:val="22"/>
        </w:rPr>
        <w:t>Die</w:t>
      </w:r>
      <w:r w:rsidR="006071CA" w:rsidRPr="00CD799B">
        <w:rPr>
          <w:b/>
          <w:sz w:val="22"/>
          <w:szCs w:val="22"/>
        </w:rPr>
        <w:t xml:space="preserve"> </w:t>
      </w:r>
      <w:r w:rsidR="00363A9B" w:rsidRPr="00CD799B">
        <w:rPr>
          <w:b/>
          <w:sz w:val="22"/>
          <w:szCs w:val="22"/>
        </w:rPr>
        <w:t>Arbeitsgemeinschaft (</w:t>
      </w:r>
      <w:r w:rsidR="006071CA" w:rsidRPr="00CD799B">
        <w:rPr>
          <w:b/>
          <w:sz w:val="22"/>
          <w:szCs w:val="22"/>
        </w:rPr>
        <w:t>ARGE</w:t>
      </w:r>
      <w:r w:rsidR="00363A9B" w:rsidRPr="00CD799B">
        <w:rPr>
          <w:b/>
          <w:sz w:val="22"/>
          <w:szCs w:val="22"/>
        </w:rPr>
        <w:t>)</w:t>
      </w:r>
      <w:r w:rsidR="006071CA" w:rsidRPr="00CD799B">
        <w:rPr>
          <w:b/>
          <w:sz w:val="22"/>
          <w:szCs w:val="22"/>
        </w:rPr>
        <w:t xml:space="preserve"> Österreichische Bäuerinnen</w:t>
      </w:r>
      <w:r w:rsidRPr="00CD799B">
        <w:rPr>
          <w:b/>
          <w:sz w:val="22"/>
          <w:szCs w:val="22"/>
        </w:rPr>
        <w:t xml:space="preserve"> </w:t>
      </w:r>
      <w:r w:rsidR="00A60435" w:rsidRPr="00CD799B">
        <w:rPr>
          <w:b/>
          <w:sz w:val="22"/>
          <w:szCs w:val="22"/>
        </w:rPr>
        <w:t>fordert bei der Erh</w:t>
      </w:r>
      <w:r w:rsidR="00A60435" w:rsidRPr="00CD799B">
        <w:rPr>
          <w:b/>
          <w:sz w:val="22"/>
          <w:szCs w:val="22"/>
        </w:rPr>
        <w:t>ö</w:t>
      </w:r>
      <w:r w:rsidR="00A60435" w:rsidRPr="00CD799B">
        <w:rPr>
          <w:b/>
          <w:sz w:val="22"/>
          <w:szCs w:val="22"/>
        </w:rPr>
        <w:t>hung des Pflegegeldes die unteren Pflegestufen entsprechend zu berücksichtigen</w:t>
      </w:r>
      <w:r w:rsidR="002B79AC" w:rsidRPr="00CD799B">
        <w:rPr>
          <w:b/>
          <w:sz w:val="22"/>
          <w:szCs w:val="22"/>
        </w:rPr>
        <w:t>,</w:t>
      </w:r>
      <w:r w:rsidR="00A60435" w:rsidRPr="00CD799B">
        <w:rPr>
          <w:b/>
          <w:sz w:val="22"/>
          <w:szCs w:val="22"/>
        </w:rPr>
        <w:t xml:space="preserve"> zumindest ab Stufe 3</w:t>
      </w:r>
      <w:r w:rsidR="00806D21" w:rsidRPr="00CD799B">
        <w:rPr>
          <w:b/>
          <w:sz w:val="22"/>
          <w:szCs w:val="22"/>
        </w:rPr>
        <w:t>.</w:t>
      </w:r>
      <w:r w:rsidR="00806D21" w:rsidRPr="00CD799B">
        <w:rPr>
          <w:sz w:val="22"/>
          <w:szCs w:val="22"/>
        </w:rPr>
        <w:t xml:space="preserve"> Bei der im Masterplan</w:t>
      </w:r>
      <w:r w:rsidR="00363A9B" w:rsidRPr="00CD799B">
        <w:rPr>
          <w:sz w:val="22"/>
          <w:szCs w:val="22"/>
        </w:rPr>
        <w:t xml:space="preserve"> Pflege</w:t>
      </w:r>
      <w:r w:rsidR="00806D21" w:rsidRPr="00CD799B">
        <w:rPr>
          <w:sz w:val="22"/>
          <w:szCs w:val="22"/>
        </w:rPr>
        <w:t xml:space="preserve"> vorgesehenen</w:t>
      </w:r>
      <w:r w:rsidRPr="00CD799B">
        <w:rPr>
          <w:sz w:val="22"/>
          <w:szCs w:val="22"/>
        </w:rPr>
        <w:t xml:space="preserve"> Erhöhung ab Stufe 4 sind 32,2 Prozent</w:t>
      </w:r>
      <w:r w:rsidR="00806D21" w:rsidRPr="00CD799B">
        <w:rPr>
          <w:sz w:val="22"/>
          <w:szCs w:val="22"/>
        </w:rPr>
        <w:t xml:space="preserve"> aller Bezieher betroffen. </w:t>
      </w:r>
      <w:r w:rsidR="0095137B" w:rsidRPr="00CD799B">
        <w:rPr>
          <w:sz w:val="22"/>
          <w:szCs w:val="22"/>
        </w:rPr>
        <w:t>Eine Erhöhung</w:t>
      </w:r>
      <w:r w:rsidR="00806D21" w:rsidRPr="00CD799B">
        <w:rPr>
          <w:sz w:val="22"/>
          <w:szCs w:val="22"/>
        </w:rPr>
        <w:t xml:space="preserve"> ab Pflegestufe 3 </w:t>
      </w:r>
      <w:r w:rsidR="0095137B" w:rsidRPr="00CD799B">
        <w:rPr>
          <w:sz w:val="22"/>
          <w:szCs w:val="22"/>
        </w:rPr>
        <w:t>würde</w:t>
      </w:r>
      <w:r w:rsidRPr="00CD799B">
        <w:rPr>
          <w:sz w:val="22"/>
          <w:szCs w:val="22"/>
        </w:rPr>
        <w:t xml:space="preserve"> bereits 50,4 Prozent</w:t>
      </w:r>
      <w:r w:rsidR="00806D21" w:rsidRPr="00CD799B">
        <w:rPr>
          <w:sz w:val="22"/>
          <w:szCs w:val="22"/>
        </w:rPr>
        <w:t xml:space="preserve"> aller Bezieher zugutekommen.</w:t>
      </w:r>
      <w:r w:rsidR="00791958" w:rsidRPr="00CD799B">
        <w:rPr>
          <w:sz w:val="22"/>
          <w:szCs w:val="22"/>
        </w:rPr>
        <w:t xml:space="preserve"> </w:t>
      </w:r>
      <w:r w:rsidR="0073744D" w:rsidRPr="00CD799B">
        <w:rPr>
          <w:sz w:val="22"/>
          <w:szCs w:val="22"/>
        </w:rPr>
        <w:t>Ein Prozent mehr Pflegegeld würde die Ste</w:t>
      </w:r>
      <w:r w:rsidR="0073744D" w:rsidRPr="00CD799B">
        <w:rPr>
          <w:sz w:val="22"/>
          <w:szCs w:val="22"/>
        </w:rPr>
        <w:t>u</w:t>
      </w:r>
      <w:r w:rsidR="0073744D" w:rsidRPr="00CD799B">
        <w:rPr>
          <w:sz w:val="22"/>
          <w:szCs w:val="22"/>
        </w:rPr>
        <w:t xml:space="preserve">erzahler laut APA-Berechnungen jährlich knapp 16 Millionen Euro kosten (ab Stufe 4). </w:t>
      </w:r>
    </w:p>
    <w:p w:rsidR="00CD799B" w:rsidRPr="00CD799B" w:rsidRDefault="00CD799B" w:rsidP="00CD799B">
      <w:pPr>
        <w:pStyle w:val="Listenabsatz"/>
        <w:spacing w:line="300" w:lineRule="exact"/>
        <w:ind w:left="360"/>
        <w:rPr>
          <w:sz w:val="22"/>
          <w:szCs w:val="22"/>
        </w:rPr>
      </w:pPr>
    </w:p>
    <w:p w:rsidR="003732AC" w:rsidRDefault="0073744D" w:rsidP="00363A9B">
      <w:pPr>
        <w:pStyle w:val="Listenabsatz"/>
        <w:spacing w:line="300" w:lineRule="exact"/>
        <w:ind w:left="360"/>
        <w:rPr>
          <w:sz w:val="22"/>
          <w:szCs w:val="22"/>
        </w:rPr>
      </w:pPr>
      <w:r w:rsidRPr="00FC190D">
        <w:rPr>
          <w:sz w:val="22"/>
          <w:szCs w:val="22"/>
        </w:rPr>
        <w:t>Ab Stufe 3 würden noch rund 4,5 Millionen Euro hinzukommen.</w:t>
      </w:r>
      <w:r w:rsidR="00FC190D">
        <w:rPr>
          <w:sz w:val="22"/>
          <w:szCs w:val="22"/>
        </w:rPr>
        <w:t xml:space="preserve"> </w:t>
      </w:r>
      <w:r w:rsidR="00791958" w:rsidRPr="00FC190D">
        <w:rPr>
          <w:sz w:val="22"/>
          <w:szCs w:val="22"/>
        </w:rPr>
        <w:t>Hierzu fällt auch</w:t>
      </w:r>
      <w:r w:rsidR="002265DF" w:rsidRPr="00FC190D">
        <w:rPr>
          <w:sz w:val="22"/>
          <w:szCs w:val="22"/>
        </w:rPr>
        <w:t xml:space="preserve"> auf, dass die Stundenentschädigung der Pflegestufe 3 bei rund 3,80 Euro gegenüber der Stufe 4 mit rund 4,20 Euro liegt. Und das, obwohl sich diese bei</w:t>
      </w:r>
      <w:r w:rsidR="00FC190D">
        <w:rPr>
          <w:sz w:val="22"/>
          <w:szCs w:val="22"/>
        </w:rPr>
        <w:t xml:space="preserve">den Stufen laut Bundespflegegesetz </w:t>
      </w:r>
      <w:r w:rsidR="002265DF" w:rsidRPr="00FC190D">
        <w:rPr>
          <w:sz w:val="22"/>
          <w:szCs w:val="22"/>
        </w:rPr>
        <w:t>lediglich durch das Stundenausmaß, nicht aber durch ei</w:t>
      </w:r>
      <w:r w:rsidR="003732AC">
        <w:rPr>
          <w:sz w:val="22"/>
          <w:szCs w:val="22"/>
        </w:rPr>
        <w:t>ne</w:t>
      </w:r>
      <w:r w:rsidR="002265DF" w:rsidRPr="00FC190D">
        <w:rPr>
          <w:sz w:val="22"/>
          <w:szCs w:val="22"/>
        </w:rPr>
        <w:t xml:space="preserve"> erhöhte</w:t>
      </w:r>
      <w:r w:rsidR="00FC190D">
        <w:rPr>
          <w:sz w:val="22"/>
          <w:szCs w:val="22"/>
        </w:rPr>
        <w:t xml:space="preserve"> </w:t>
      </w:r>
      <w:r w:rsidR="00791958" w:rsidRPr="00FC190D">
        <w:rPr>
          <w:sz w:val="22"/>
          <w:szCs w:val="22"/>
        </w:rPr>
        <w:t>Pflegeleistung unte</w:t>
      </w:r>
      <w:r w:rsidR="00791958" w:rsidRPr="00FC190D">
        <w:rPr>
          <w:sz w:val="22"/>
          <w:szCs w:val="22"/>
        </w:rPr>
        <w:t>r</w:t>
      </w:r>
      <w:r w:rsidR="00791958" w:rsidRPr="00FC190D">
        <w:rPr>
          <w:sz w:val="22"/>
          <w:szCs w:val="22"/>
        </w:rPr>
        <w:t>scheiden.</w:t>
      </w:r>
      <w:r w:rsidR="002265DF" w:rsidRPr="00FC190D">
        <w:rPr>
          <w:sz w:val="22"/>
          <w:szCs w:val="22"/>
        </w:rPr>
        <w:t xml:space="preserve"> </w:t>
      </w:r>
    </w:p>
    <w:p w:rsidR="003732AC" w:rsidRPr="003732AC" w:rsidRDefault="003732AC" w:rsidP="003732AC">
      <w:pPr>
        <w:spacing w:line="300" w:lineRule="exact"/>
        <w:rPr>
          <w:sz w:val="22"/>
          <w:szCs w:val="22"/>
        </w:rPr>
      </w:pPr>
    </w:p>
    <w:p w:rsidR="0095137B" w:rsidRPr="00736407" w:rsidRDefault="002265DF" w:rsidP="00736407">
      <w:pPr>
        <w:pStyle w:val="Listenabsatz"/>
        <w:numPr>
          <w:ilvl w:val="0"/>
          <w:numId w:val="20"/>
        </w:num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Die kostenlose Selbstversicherung</w:t>
      </w:r>
      <w:r w:rsidR="00791958" w:rsidRPr="00FC190D">
        <w:rPr>
          <w:sz w:val="22"/>
          <w:szCs w:val="22"/>
        </w:rPr>
        <w:t xml:space="preserve"> </w:t>
      </w:r>
      <w:r w:rsidRPr="00FC190D">
        <w:rPr>
          <w:sz w:val="22"/>
          <w:szCs w:val="22"/>
        </w:rPr>
        <w:t xml:space="preserve">von pflegenden Angehörigen </w:t>
      </w:r>
      <w:r w:rsidR="00791958" w:rsidRPr="00FC190D">
        <w:rPr>
          <w:sz w:val="22"/>
          <w:szCs w:val="22"/>
        </w:rPr>
        <w:t xml:space="preserve">in der Sozialversicherung </w:t>
      </w:r>
      <w:r w:rsidRPr="00FC190D">
        <w:rPr>
          <w:sz w:val="22"/>
          <w:szCs w:val="22"/>
        </w:rPr>
        <w:t xml:space="preserve">ist </w:t>
      </w:r>
      <w:r w:rsidR="00791958" w:rsidRPr="00FC190D">
        <w:rPr>
          <w:sz w:val="22"/>
          <w:szCs w:val="22"/>
        </w:rPr>
        <w:t>bereits</w:t>
      </w:r>
      <w:r w:rsidRPr="00FC190D">
        <w:rPr>
          <w:sz w:val="22"/>
          <w:szCs w:val="22"/>
        </w:rPr>
        <w:t xml:space="preserve"> ab der Pflegestufe </w:t>
      </w:r>
      <w:r w:rsidR="002A37FF">
        <w:rPr>
          <w:sz w:val="22"/>
          <w:szCs w:val="22"/>
        </w:rPr>
        <w:t xml:space="preserve">3 gegeben. </w:t>
      </w:r>
      <w:r w:rsidR="00A60435" w:rsidRPr="00FC190D">
        <w:rPr>
          <w:sz w:val="22"/>
          <w:szCs w:val="22"/>
        </w:rPr>
        <w:t>Die häusliche Pflege spielt sich sehr stark in den unteren Pflegestufen ab</w:t>
      </w:r>
      <w:r w:rsidR="00791958" w:rsidRPr="00FC190D">
        <w:rPr>
          <w:sz w:val="22"/>
          <w:szCs w:val="22"/>
        </w:rPr>
        <w:t xml:space="preserve"> und eine Kostenoptimierung darf nicht auf de</w:t>
      </w:r>
      <w:r w:rsidR="002A37FF">
        <w:rPr>
          <w:sz w:val="22"/>
          <w:szCs w:val="22"/>
        </w:rPr>
        <w:t>m</w:t>
      </w:r>
      <w:r w:rsidR="00791958" w:rsidRPr="00FC190D">
        <w:rPr>
          <w:sz w:val="22"/>
          <w:szCs w:val="22"/>
        </w:rPr>
        <w:t xml:space="preserve"> Rücken pflege</w:t>
      </w:r>
      <w:r w:rsidR="00791958" w:rsidRPr="00FC190D">
        <w:rPr>
          <w:sz w:val="22"/>
          <w:szCs w:val="22"/>
        </w:rPr>
        <w:t>n</w:t>
      </w:r>
      <w:r w:rsidR="00791958" w:rsidRPr="00FC190D">
        <w:rPr>
          <w:sz w:val="22"/>
          <w:szCs w:val="22"/>
        </w:rPr>
        <w:t>der Angehöriger ausgetragen werden</w:t>
      </w:r>
      <w:r w:rsidR="00A60435" w:rsidRPr="00FC190D">
        <w:rPr>
          <w:sz w:val="22"/>
          <w:szCs w:val="22"/>
        </w:rPr>
        <w:t>.</w:t>
      </w:r>
      <w:r w:rsidR="00791958" w:rsidRPr="00FC190D">
        <w:rPr>
          <w:sz w:val="22"/>
          <w:szCs w:val="22"/>
        </w:rPr>
        <w:t xml:space="preserve"> Um die Pflege zu Hause zu fokussieren, muss die Attraktivität der </w:t>
      </w:r>
      <w:r w:rsidR="00A60435" w:rsidRPr="00FC190D">
        <w:rPr>
          <w:sz w:val="22"/>
          <w:szCs w:val="22"/>
        </w:rPr>
        <w:t>Pflegearbeit im Familienverband gegenüber den Arbeitsplätzen am allg</w:t>
      </w:r>
      <w:r w:rsidR="00A60435" w:rsidRPr="00FC190D">
        <w:rPr>
          <w:sz w:val="22"/>
          <w:szCs w:val="22"/>
        </w:rPr>
        <w:t>e</w:t>
      </w:r>
      <w:r w:rsidR="00A60435" w:rsidRPr="00FC190D">
        <w:rPr>
          <w:sz w:val="22"/>
          <w:szCs w:val="22"/>
        </w:rPr>
        <w:t xml:space="preserve">meinen Arbeitsmarkt </w:t>
      </w:r>
      <w:r w:rsidR="00FC190D">
        <w:rPr>
          <w:sz w:val="22"/>
          <w:szCs w:val="22"/>
        </w:rPr>
        <w:t xml:space="preserve">erhöht werden. </w:t>
      </w:r>
      <w:r w:rsidR="00A60435" w:rsidRPr="00FC190D">
        <w:rPr>
          <w:sz w:val="22"/>
          <w:szCs w:val="22"/>
        </w:rPr>
        <w:t>Nur so kann der Weg ins Pflegeheim, der mit wesen</w:t>
      </w:r>
      <w:r w:rsidR="00A60435" w:rsidRPr="00FC190D">
        <w:rPr>
          <w:sz w:val="22"/>
          <w:szCs w:val="22"/>
        </w:rPr>
        <w:t>t</w:t>
      </w:r>
      <w:r w:rsidR="00A60435" w:rsidRPr="00FC190D">
        <w:rPr>
          <w:sz w:val="22"/>
          <w:szCs w:val="22"/>
        </w:rPr>
        <w:t>lich höheren Belastungen für die öffentlichen Budgets verbunden ist, vermieden werden.</w:t>
      </w:r>
      <w:r w:rsidR="00736407">
        <w:rPr>
          <w:sz w:val="22"/>
          <w:szCs w:val="22"/>
        </w:rPr>
        <w:t xml:space="preserve"> </w:t>
      </w:r>
      <w:r w:rsidR="0095137B" w:rsidRPr="00736407">
        <w:rPr>
          <w:sz w:val="22"/>
          <w:szCs w:val="22"/>
        </w:rPr>
        <w:t xml:space="preserve">Zudem werden </w:t>
      </w:r>
      <w:r w:rsidR="003732AC" w:rsidRPr="00736407">
        <w:rPr>
          <w:sz w:val="22"/>
          <w:szCs w:val="22"/>
        </w:rPr>
        <w:t xml:space="preserve">derzeit </w:t>
      </w:r>
      <w:r w:rsidR="0095137B" w:rsidRPr="00736407">
        <w:rPr>
          <w:sz w:val="22"/>
          <w:szCs w:val="22"/>
        </w:rPr>
        <w:t>laut Pflegefondsge</w:t>
      </w:r>
      <w:r w:rsidR="003732AC" w:rsidRPr="00736407">
        <w:rPr>
          <w:sz w:val="22"/>
          <w:szCs w:val="22"/>
        </w:rPr>
        <w:t xml:space="preserve">setz Menschen </w:t>
      </w:r>
      <w:r w:rsidR="0095137B" w:rsidRPr="00736407">
        <w:rPr>
          <w:sz w:val="22"/>
          <w:szCs w:val="22"/>
        </w:rPr>
        <w:t>ab Stufe 4 im Heim angeno</w:t>
      </w:r>
      <w:r w:rsidR="0095137B" w:rsidRPr="00736407">
        <w:rPr>
          <w:sz w:val="22"/>
          <w:szCs w:val="22"/>
        </w:rPr>
        <w:t>m</w:t>
      </w:r>
      <w:r w:rsidR="0095137B" w:rsidRPr="00736407">
        <w:rPr>
          <w:sz w:val="22"/>
          <w:szCs w:val="22"/>
        </w:rPr>
        <w:t>men</w:t>
      </w:r>
      <w:r w:rsidR="00CD799B">
        <w:rPr>
          <w:sz w:val="22"/>
          <w:szCs w:val="22"/>
        </w:rPr>
        <w:t>. E</w:t>
      </w:r>
      <w:r w:rsidR="0095137B" w:rsidRPr="00736407">
        <w:rPr>
          <w:sz w:val="22"/>
          <w:szCs w:val="22"/>
        </w:rPr>
        <w:t>ine Erhöhung erst ab Stufe 3 benachteiligt ohnehin wieder nur pflegende Angehör</w:t>
      </w:r>
      <w:r w:rsidR="0095137B" w:rsidRPr="00736407">
        <w:rPr>
          <w:sz w:val="22"/>
          <w:szCs w:val="22"/>
        </w:rPr>
        <w:t>i</w:t>
      </w:r>
      <w:r w:rsidR="0095137B" w:rsidRPr="00736407">
        <w:rPr>
          <w:sz w:val="22"/>
          <w:szCs w:val="22"/>
        </w:rPr>
        <w:t>ge.</w:t>
      </w:r>
    </w:p>
    <w:p w:rsidR="00807CF4" w:rsidRPr="00FC190D" w:rsidRDefault="00807CF4" w:rsidP="00FC190D">
      <w:pPr>
        <w:pStyle w:val="Listenabsatz"/>
        <w:spacing w:line="300" w:lineRule="exact"/>
        <w:ind w:left="360"/>
        <w:rPr>
          <w:sz w:val="22"/>
          <w:szCs w:val="22"/>
        </w:rPr>
      </w:pPr>
    </w:p>
    <w:p w:rsidR="00363A9B" w:rsidRDefault="00A60435" w:rsidP="00CD799B">
      <w:pPr>
        <w:pStyle w:val="Listenabsatz"/>
        <w:spacing w:line="300" w:lineRule="exact"/>
        <w:ind w:left="360"/>
        <w:rPr>
          <w:sz w:val="22"/>
          <w:szCs w:val="22"/>
        </w:rPr>
      </w:pPr>
      <w:r w:rsidRPr="00363A9B">
        <w:rPr>
          <w:b/>
          <w:sz w:val="22"/>
          <w:szCs w:val="22"/>
        </w:rPr>
        <w:t>Die sozialversicherungsrechtliche Absicherung der pflegenden Angehörigen ist we</w:t>
      </w:r>
      <w:r w:rsidRPr="00363A9B">
        <w:rPr>
          <w:b/>
          <w:sz w:val="22"/>
          <w:szCs w:val="22"/>
        </w:rPr>
        <w:t>i</w:t>
      </w:r>
      <w:r w:rsidRPr="00363A9B">
        <w:rPr>
          <w:b/>
          <w:sz w:val="22"/>
          <w:szCs w:val="22"/>
        </w:rPr>
        <w:t>terhin sicherzustellen und gegebenenfalls zu stärken.</w:t>
      </w:r>
      <w:r w:rsidR="00965DD3" w:rsidRPr="00FC190D">
        <w:rPr>
          <w:sz w:val="22"/>
          <w:szCs w:val="22"/>
        </w:rPr>
        <w:t xml:space="preserve"> </w:t>
      </w:r>
      <w:r w:rsidR="00FB6DAD" w:rsidRPr="00FC190D">
        <w:rPr>
          <w:sz w:val="22"/>
          <w:szCs w:val="22"/>
        </w:rPr>
        <w:t>Insbesondere sind auch die I</w:t>
      </w:r>
      <w:r w:rsidR="00FB6DAD" w:rsidRPr="00FC190D">
        <w:rPr>
          <w:sz w:val="22"/>
          <w:szCs w:val="22"/>
        </w:rPr>
        <w:t>n</w:t>
      </w:r>
      <w:r w:rsidR="00FB6DAD" w:rsidRPr="00FC190D">
        <w:rPr>
          <w:sz w:val="22"/>
          <w:szCs w:val="22"/>
        </w:rPr>
        <w:t>formationsmaßnahmen über die kostenlose Selbstversicherung</w:t>
      </w:r>
      <w:r w:rsidR="00965DD3" w:rsidRPr="00FC190D">
        <w:rPr>
          <w:sz w:val="22"/>
          <w:szCs w:val="22"/>
        </w:rPr>
        <w:t xml:space="preserve"> </w:t>
      </w:r>
      <w:r w:rsidR="00FB6DAD" w:rsidRPr="00FC190D">
        <w:rPr>
          <w:sz w:val="22"/>
          <w:szCs w:val="22"/>
        </w:rPr>
        <w:t>ab der Pflegestufe 3 au</w:t>
      </w:r>
      <w:r w:rsidR="00FB6DAD" w:rsidRPr="00FC190D">
        <w:rPr>
          <w:sz w:val="22"/>
          <w:szCs w:val="22"/>
        </w:rPr>
        <w:t>s</w:t>
      </w:r>
      <w:r w:rsidR="00FB6DAD" w:rsidRPr="00FC190D">
        <w:rPr>
          <w:sz w:val="22"/>
          <w:szCs w:val="22"/>
        </w:rPr>
        <w:t>zubauen</w:t>
      </w:r>
      <w:r w:rsidR="005E3922" w:rsidRPr="00FC190D">
        <w:rPr>
          <w:sz w:val="22"/>
          <w:szCs w:val="22"/>
        </w:rPr>
        <w:t>, da dies derzeit nur ca. 11.000 Personen in Anspruch nehmen</w:t>
      </w:r>
      <w:r w:rsidR="00FB6DAD" w:rsidRPr="00FC190D">
        <w:rPr>
          <w:sz w:val="22"/>
          <w:szCs w:val="22"/>
        </w:rPr>
        <w:t xml:space="preserve">. </w:t>
      </w:r>
    </w:p>
    <w:p w:rsidR="00363A9B" w:rsidRPr="00363A9B" w:rsidRDefault="00363A9B" w:rsidP="00363A9B">
      <w:pPr>
        <w:pStyle w:val="Listenabsatz"/>
        <w:rPr>
          <w:b/>
          <w:sz w:val="22"/>
          <w:szCs w:val="22"/>
        </w:rPr>
      </w:pPr>
    </w:p>
    <w:p w:rsidR="00A60435" w:rsidRPr="00363A9B" w:rsidRDefault="00A60435" w:rsidP="00363A9B">
      <w:pPr>
        <w:pStyle w:val="Listenabsatz"/>
        <w:numPr>
          <w:ilvl w:val="0"/>
          <w:numId w:val="20"/>
        </w:numPr>
        <w:spacing w:line="300" w:lineRule="exact"/>
        <w:rPr>
          <w:sz w:val="22"/>
          <w:szCs w:val="22"/>
        </w:rPr>
      </w:pPr>
      <w:r w:rsidRPr="00CD799B">
        <w:rPr>
          <w:sz w:val="22"/>
          <w:szCs w:val="22"/>
        </w:rPr>
        <w:t>Darüber hinaus sind</w:t>
      </w:r>
      <w:r w:rsidRPr="00363A9B">
        <w:rPr>
          <w:b/>
          <w:sz w:val="22"/>
          <w:szCs w:val="22"/>
        </w:rPr>
        <w:t xml:space="preserve"> die mobilen Hilfsdienste und die Organisationen der Hauskra</w:t>
      </w:r>
      <w:r w:rsidRPr="00363A9B">
        <w:rPr>
          <w:b/>
          <w:sz w:val="22"/>
          <w:szCs w:val="22"/>
        </w:rPr>
        <w:t>n</w:t>
      </w:r>
      <w:r w:rsidRPr="00363A9B">
        <w:rPr>
          <w:b/>
          <w:sz w:val="22"/>
          <w:szCs w:val="22"/>
        </w:rPr>
        <w:t>kenpflege mit höheren öffentlichen Zuwendungen besser abzusichern.</w:t>
      </w:r>
    </w:p>
    <w:p w:rsidR="00FC190D" w:rsidRPr="00FC190D" w:rsidRDefault="00FC190D" w:rsidP="00FC190D">
      <w:pPr>
        <w:pStyle w:val="Listenabsatz"/>
        <w:spacing w:line="300" w:lineRule="exact"/>
        <w:ind w:left="360"/>
        <w:rPr>
          <w:sz w:val="22"/>
          <w:szCs w:val="22"/>
        </w:rPr>
      </w:pPr>
    </w:p>
    <w:p w:rsidR="00CF1030" w:rsidRPr="00CD799B" w:rsidRDefault="00736407" w:rsidP="00656BE8">
      <w:pPr>
        <w:pStyle w:val="Listenabsatz"/>
        <w:numPr>
          <w:ilvl w:val="0"/>
          <w:numId w:val="20"/>
        </w:numPr>
        <w:spacing w:line="300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Die </w:t>
      </w:r>
      <w:r w:rsidR="00CF1030" w:rsidRPr="00CD799B">
        <w:rPr>
          <w:b/>
          <w:sz w:val="22"/>
          <w:szCs w:val="22"/>
        </w:rPr>
        <w:t>Bereitstellung von genügend fachlich ausgebildetem Fachpflegepersonal zur Unterstützung</w:t>
      </w:r>
      <w:r w:rsidRPr="00CD799B">
        <w:rPr>
          <w:b/>
          <w:sz w:val="22"/>
          <w:szCs w:val="22"/>
        </w:rPr>
        <w:t xml:space="preserve"> ist notwendig.</w:t>
      </w:r>
    </w:p>
    <w:p w:rsidR="00736407" w:rsidRPr="00736407" w:rsidRDefault="00736407" w:rsidP="00736407">
      <w:pPr>
        <w:spacing w:line="300" w:lineRule="exact"/>
        <w:rPr>
          <w:sz w:val="22"/>
          <w:szCs w:val="22"/>
        </w:rPr>
      </w:pPr>
    </w:p>
    <w:p w:rsidR="00363A9B" w:rsidRPr="00363A9B" w:rsidRDefault="002A37FF" w:rsidP="00363A9B">
      <w:pPr>
        <w:pStyle w:val="Listenabsatz"/>
        <w:numPr>
          <w:ilvl w:val="0"/>
          <w:numId w:val="20"/>
        </w:numPr>
        <w:spacing w:line="300" w:lineRule="exact"/>
        <w:rPr>
          <w:sz w:val="22"/>
          <w:szCs w:val="22"/>
          <w:lang w:val="de-DE"/>
        </w:rPr>
      </w:pPr>
      <w:r>
        <w:rPr>
          <w:sz w:val="22"/>
          <w:szCs w:val="22"/>
        </w:rPr>
        <w:t>Des Weiteren</w:t>
      </w:r>
      <w:r w:rsidR="00A60435" w:rsidRPr="00FC190D">
        <w:rPr>
          <w:sz w:val="22"/>
          <w:szCs w:val="22"/>
        </w:rPr>
        <w:t xml:space="preserve"> ist zu beachten, </w:t>
      </w:r>
      <w:r w:rsidR="00A60435" w:rsidRPr="00CD799B">
        <w:rPr>
          <w:b/>
          <w:sz w:val="22"/>
          <w:szCs w:val="22"/>
        </w:rPr>
        <w:t xml:space="preserve">dass die Kurzzeitpflege zur Entlastung der pflegenden Angehörigen </w:t>
      </w:r>
      <w:r w:rsidR="00736407" w:rsidRPr="00CD799B">
        <w:rPr>
          <w:b/>
          <w:sz w:val="22"/>
          <w:szCs w:val="22"/>
        </w:rPr>
        <w:t xml:space="preserve">noch </w:t>
      </w:r>
      <w:r w:rsidR="00A60435" w:rsidRPr="00CD799B">
        <w:rPr>
          <w:b/>
          <w:sz w:val="22"/>
          <w:szCs w:val="22"/>
        </w:rPr>
        <w:t>weiter ausgebaut wird</w:t>
      </w:r>
      <w:r w:rsidR="00A60435" w:rsidRPr="00FC190D">
        <w:rPr>
          <w:sz w:val="22"/>
          <w:szCs w:val="22"/>
        </w:rPr>
        <w:t>.</w:t>
      </w:r>
      <w:r w:rsidR="00256BDE" w:rsidRPr="00FC190D">
        <w:rPr>
          <w:sz w:val="22"/>
          <w:szCs w:val="22"/>
        </w:rPr>
        <w:t xml:space="preserve"> </w:t>
      </w:r>
    </w:p>
    <w:p w:rsidR="00363A9B" w:rsidRPr="00363A9B" w:rsidRDefault="00363A9B" w:rsidP="00363A9B">
      <w:pPr>
        <w:pStyle w:val="Listenabsatz"/>
        <w:rPr>
          <w:sz w:val="22"/>
          <w:szCs w:val="22"/>
        </w:rPr>
      </w:pPr>
    </w:p>
    <w:p w:rsidR="00363A9B" w:rsidRPr="002A37FF" w:rsidRDefault="00363A9B" w:rsidP="00030EE1">
      <w:pPr>
        <w:pStyle w:val="Listenabsatz"/>
        <w:numPr>
          <w:ilvl w:val="0"/>
          <w:numId w:val="20"/>
        </w:numPr>
        <w:spacing w:line="300" w:lineRule="exact"/>
        <w:rPr>
          <w:sz w:val="22"/>
          <w:szCs w:val="22"/>
          <w:lang w:val="de-DE"/>
        </w:rPr>
      </w:pPr>
      <w:r w:rsidRPr="002A37FF">
        <w:rPr>
          <w:sz w:val="22"/>
          <w:szCs w:val="22"/>
        </w:rPr>
        <w:t>Masterplan Pflege: Eine Erhöhung nicht nur um 1 Prozent wie im Masterplan der Regi</w:t>
      </w:r>
      <w:r w:rsidRPr="002A37FF">
        <w:rPr>
          <w:sz w:val="22"/>
          <w:szCs w:val="22"/>
        </w:rPr>
        <w:t>e</w:t>
      </w:r>
      <w:r w:rsidRPr="002A37FF">
        <w:rPr>
          <w:sz w:val="22"/>
          <w:szCs w:val="22"/>
        </w:rPr>
        <w:t xml:space="preserve">rung vorgesehen, sondern um einen den Preis- und Gehaltssteigerungen der letzten Jahre adäquaten Prozentsatz. Tatsächlich wurde das Pflegegeld seit seiner Einführung 1993 nur fünfmal erhöht und in keinem Fall an die seither eingetretene Inflation abgepasst. Im </w:t>
      </w:r>
      <w:r w:rsidR="002A37FF">
        <w:rPr>
          <w:sz w:val="22"/>
          <w:szCs w:val="22"/>
        </w:rPr>
        <w:t>G</w:t>
      </w:r>
      <w:r w:rsidR="002A37FF">
        <w:rPr>
          <w:sz w:val="22"/>
          <w:szCs w:val="22"/>
        </w:rPr>
        <w:t>e</w:t>
      </w:r>
      <w:r w:rsidR="002A37FF">
        <w:rPr>
          <w:sz w:val="22"/>
          <w:szCs w:val="22"/>
        </w:rPr>
        <w:t>genteil</w:t>
      </w:r>
      <w:r w:rsidRPr="002A37FF">
        <w:rPr>
          <w:sz w:val="22"/>
          <w:szCs w:val="22"/>
        </w:rPr>
        <w:t xml:space="preserve">, es liegt ein Inflationsverlust von 35 Prozent vor. Der VPI gibt von 2015 alleine bis 2018 eine Erhöhung um 5,1 Prozent an. Eine Erhöhung um lediglich 1 Prozent wie in der </w:t>
      </w:r>
      <w:r w:rsidRPr="002A37FF">
        <w:rPr>
          <w:sz w:val="22"/>
          <w:szCs w:val="22"/>
        </w:rPr>
        <w:lastRenderedPageBreak/>
        <w:t>Ministerratsvorlage vorgesehen, trägt daher nicht dazu bei, die Pflege zu Hause attraktiver zu machen. Die Mehrkosten bei voller Abgeltung der Preissteigerung seit 2015 ab Pfleg</w:t>
      </w:r>
      <w:r w:rsidRPr="002A37FF">
        <w:rPr>
          <w:sz w:val="22"/>
          <w:szCs w:val="22"/>
        </w:rPr>
        <w:t>e</w:t>
      </w:r>
      <w:r w:rsidRPr="002A37FF">
        <w:rPr>
          <w:sz w:val="22"/>
          <w:szCs w:val="22"/>
        </w:rPr>
        <w:t>stufe 3 belaufen sich auf rund 100 Mio. Euro jährlich, die derzeitigen Gesamtkosten wü</w:t>
      </w:r>
      <w:r w:rsidRPr="002A37FF">
        <w:rPr>
          <w:sz w:val="22"/>
          <w:szCs w:val="22"/>
        </w:rPr>
        <w:t>r</w:t>
      </w:r>
      <w:r w:rsidRPr="002A37FF">
        <w:rPr>
          <w:sz w:val="22"/>
          <w:szCs w:val="22"/>
        </w:rPr>
        <w:t xml:space="preserve">den sich somit von 2,5 Mrd. Euro auf 2,6 Mrd. Euro erhöhen. </w:t>
      </w:r>
    </w:p>
    <w:p w:rsidR="00736407" w:rsidRPr="00736407" w:rsidRDefault="00736407" w:rsidP="00736407">
      <w:pPr>
        <w:pStyle w:val="Listenabsatz"/>
        <w:rPr>
          <w:sz w:val="22"/>
          <w:szCs w:val="22"/>
          <w:lang w:val="de-DE"/>
        </w:rPr>
      </w:pPr>
    </w:p>
    <w:p w:rsidR="00736407" w:rsidRPr="00FC190D" w:rsidRDefault="00736407" w:rsidP="00736407">
      <w:pPr>
        <w:pStyle w:val="Listenabsatz"/>
        <w:spacing w:line="300" w:lineRule="exact"/>
        <w:ind w:left="360"/>
        <w:rPr>
          <w:sz w:val="22"/>
          <w:szCs w:val="22"/>
          <w:lang w:val="de-DE"/>
        </w:rPr>
      </w:pPr>
    </w:p>
    <w:p w:rsidR="00FC190D" w:rsidRPr="00FC190D" w:rsidRDefault="00FC190D" w:rsidP="00FC190D">
      <w:pPr>
        <w:pStyle w:val="Listenabsatz"/>
        <w:spacing w:line="300" w:lineRule="exact"/>
        <w:ind w:left="360"/>
        <w:rPr>
          <w:sz w:val="22"/>
          <w:szCs w:val="22"/>
          <w:lang w:val="de-DE"/>
        </w:rPr>
      </w:pPr>
    </w:p>
    <w:p w:rsidR="00067A91" w:rsidRPr="00FC190D" w:rsidRDefault="00067A91" w:rsidP="00656BE8">
      <w:pPr>
        <w:tabs>
          <w:tab w:val="left" w:pos="426"/>
        </w:tabs>
        <w:spacing w:line="300" w:lineRule="exact"/>
        <w:rPr>
          <w:b/>
          <w:sz w:val="22"/>
          <w:szCs w:val="22"/>
        </w:rPr>
      </w:pPr>
      <w:r w:rsidRPr="00FC190D">
        <w:rPr>
          <w:b/>
          <w:sz w:val="22"/>
          <w:szCs w:val="22"/>
        </w:rPr>
        <w:t>Die Expertise der österreichischen Bäuerinnen</w:t>
      </w:r>
    </w:p>
    <w:p w:rsidR="00FC190D" w:rsidRDefault="00F62689" w:rsidP="00656BE8">
      <w:pPr>
        <w:spacing w:line="300" w:lineRule="exact"/>
        <w:rPr>
          <w:sz w:val="22"/>
          <w:szCs w:val="22"/>
          <w:lang w:val="de-DE"/>
        </w:rPr>
      </w:pPr>
      <w:r w:rsidRPr="00FC190D">
        <w:rPr>
          <w:sz w:val="22"/>
          <w:szCs w:val="22"/>
          <w:lang w:val="de-DE"/>
        </w:rPr>
        <w:t xml:space="preserve">Die ARGE Bäuerinnen vertritt die Interessen von rund 130.000 Bäuerinnen und Frauen im ländlichen Raum. </w:t>
      </w:r>
      <w:r w:rsidR="00067A91" w:rsidRPr="00FC190D">
        <w:rPr>
          <w:sz w:val="22"/>
          <w:szCs w:val="22"/>
          <w:lang w:val="de-DE"/>
        </w:rPr>
        <w:t>Die Bäuerinnen sind maßgebliche Stützen der Pflege zu</w:t>
      </w:r>
      <w:r w:rsidRPr="00FC190D">
        <w:rPr>
          <w:sz w:val="22"/>
          <w:szCs w:val="22"/>
          <w:lang w:val="de-DE"/>
        </w:rPr>
        <w:t xml:space="preserve"> H</w:t>
      </w:r>
      <w:r w:rsidR="00067A91" w:rsidRPr="00FC190D">
        <w:rPr>
          <w:sz w:val="22"/>
          <w:szCs w:val="22"/>
          <w:lang w:val="de-DE"/>
        </w:rPr>
        <w:t>ause</w:t>
      </w:r>
      <w:r w:rsidRPr="00FC190D">
        <w:rPr>
          <w:sz w:val="22"/>
          <w:szCs w:val="22"/>
          <w:lang w:val="de-DE"/>
        </w:rPr>
        <w:t>, da</w:t>
      </w:r>
      <w:r w:rsidR="002A37FF">
        <w:rPr>
          <w:sz w:val="22"/>
          <w:szCs w:val="22"/>
          <w:lang w:val="de-DE"/>
        </w:rPr>
        <w:t xml:space="preserve"> i</w:t>
      </w:r>
      <w:r w:rsidR="00067A91" w:rsidRPr="00FC190D">
        <w:rPr>
          <w:sz w:val="22"/>
          <w:szCs w:val="22"/>
          <w:lang w:val="de-DE"/>
        </w:rPr>
        <w:t>n bä</w:t>
      </w:r>
      <w:r w:rsidR="00067A91" w:rsidRPr="00FC190D">
        <w:rPr>
          <w:sz w:val="22"/>
          <w:szCs w:val="22"/>
          <w:lang w:val="de-DE"/>
        </w:rPr>
        <w:t>u</w:t>
      </w:r>
      <w:r w:rsidR="00067A91" w:rsidRPr="00FC190D">
        <w:rPr>
          <w:sz w:val="22"/>
          <w:szCs w:val="22"/>
          <w:lang w:val="de-DE"/>
        </w:rPr>
        <w:t>erlichen Kreisen die Pflege im Familienverband im Vergleich zu anderen Bevölkerungsgru</w:t>
      </w:r>
      <w:r w:rsidR="00067A91" w:rsidRPr="00FC190D">
        <w:rPr>
          <w:sz w:val="22"/>
          <w:szCs w:val="22"/>
          <w:lang w:val="de-DE"/>
        </w:rPr>
        <w:t>p</w:t>
      </w:r>
      <w:r w:rsidR="00067A91" w:rsidRPr="00FC190D">
        <w:rPr>
          <w:sz w:val="22"/>
          <w:szCs w:val="22"/>
          <w:lang w:val="de-DE"/>
        </w:rPr>
        <w:t>pen in einem überdurchschnittlich hohen Maß praktiziert</w:t>
      </w:r>
      <w:r w:rsidR="00256BDE" w:rsidRPr="00FC190D">
        <w:rPr>
          <w:sz w:val="22"/>
          <w:szCs w:val="22"/>
          <w:lang w:val="de-DE"/>
        </w:rPr>
        <w:t xml:space="preserve"> wird</w:t>
      </w:r>
      <w:r w:rsidR="00FC190D">
        <w:rPr>
          <w:sz w:val="22"/>
          <w:szCs w:val="22"/>
          <w:lang w:val="de-DE"/>
        </w:rPr>
        <w:t xml:space="preserve">. </w:t>
      </w:r>
    </w:p>
    <w:p w:rsidR="00FC190D" w:rsidRDefault="00FC190D" w:rsidP="00656BE8">
      <w:pPr>
        <w:spacing w:line="300" w:lineRule="exact"/>
        <w:rPr>
          <w:sz w:val="22"/>
          <w:szCs w:val="22"/>
          <w:lang w:val="de-DE"/>
        </w:rPr>
      </w:pPr>
    </w:p>
    <w:p w:rsidR="00431C63" w:rsidRPr="00FC190D" w:rsidRDefault="00965DD3" w:rsidP="00656BE8">
      <w:pPr>
        <w:spacing w:line="300" w:lineRule="exact"/>
        <w:rPr>
          <w:b/>
          <w:sz w:val="22"/>
          <w:szCs w:val="22"/>
        </w:rPr>
      </w:pPr>
      <w:r w:rsidRPr="00FC190D">
        <w:rPr>
          <w:b/>
          <w:sz w:val="22"/>
          <w:szCs w:val="22"/>
        </w:rPr>
        <w:t>Quellen</w:t>
      </w:r>
    </w:p>
    <w:p w:rsidR="00A50AE6" w:rsidRPr="00FC190D" w:rsidRDefault="005A33B3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Bundespflegegeldgesetz</w:t>
      </w:r>
      <w:r w:rsidR="002B79AC" w:rsidRPr="00FC190D">
        <w:rPr>
          <w:sz w:val="22"/>
          <w:szCs w:val="22"/>
        </w:rPr>
        <w:t xml:space="preserve"> </w:t>
      </w:r>
      <w:proofErr w:type="spellStart"/>
      <w:r w:rsidR="002B79AC" w:rsidRPr="00FC190D">
        <w:rPr>
          <w:sz w:val="22"/>
          <w:szCs w:val="22"/>
        </w:rPr>
        <w:t>idgF</w:t>
      </w:r>
      <w:proofErr w:type="spellEnd"/>
    </w:p>
    <w:p w:rsidR="00965DD3" w:rsidRPr="00FC190D" w:rsidRDefault="00965DD3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Regierungsprogramm</w:t>
      </w:r>
      <w:r w:rsidR="002B79AC" w:rsidRPr="00FC190D">
        <w:rPr>
          <w:sz w:val="22"/>
          <w:szCs w:val="22"/>
        </w:rPr>
        <w:t xml:space="preserve"> 2017-2022</w:t>
      </w:r>
    </w:p>
    <w:p w:rsidR="005A33B3" w:rsidRPr="00FC190D" w:rsidRDefault="00965DD3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Ministerratsvortrag Pflegevorsorge – Masterplan Pflege</w:t>
      </w:r>
      <w:r w:rsidR="002B79AC" w:rsidRPr="00FC190D">
        <w:rPr>
          <w:sz w:val="22"/>
          <w:szCs w:val="22"/>
        </w:rPr>
        <w:t xml:space="preserve"> vom 5. Dezember 2018</w:t>
      </w:r>
    </w:p>
    <w:p w:rsidR="00965DD3" w:rsidRPr="00FC190D" w:rsidRDefault="00965DD3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www.parlament.gv.at</w:t>
      </w:r>
    </w:p>
    <w:p w:rsidR="00F34E91" w:rsidRPr="00FC190D" w:rsidRDefault="00F34E91" w:rsidP="00656BE8">
      <w:pPr>
        <w:spacing w:line="300" w:lineRule="exact"/>
        <w:rPr>
          <w:b/>
          <w:sz w:val="22"/>
          <w:szCs w:val="22"/>
        </w:rPr>
      </w:pPr>
      <w:r w:rsidRPr="00FC190D">
        <w:rPr>
          <w:b/>
          <w:sz w:val="22"/>
          <w:szCs w:val="22"/>
        </w:rPr>
        <w:br w:type="page"/>
      </w:r>
    </w:p>
    <w:p w:rsidR="00F34E91" w:rsidRPr="00FC190D" w:rsidRDefault="00B57E8B" w:rsidP="00656BE8">
      <w:pPr>
        <w:spacing w:line="300" w:lineRule="exact"/>
        <w:rPr>
          <w:b/>
          <w:sz w:val="22"/>
          <w:szCs w:val="22"/>
        </w:rPr>
      </w:pPr>
      <w:r w:rsidRPr="00FC190D">
        <w:rPr>
          <w:b/>
          <w:sz w:val="22"/>
          <w:szCs w:val="22"/>
        </w:rPr>
        <w:lastRenderedPageBreak/>
        <w:t>Für die ARGE Bäuerinnen Österreich</w:t>
      </w:r>
    </w:p>
    <w:p w:rsidR="00F34E91" w:rsidRPr="00FC190D" w:rsidRDefault="00F34E91" w:rsidP="00656BE8">
      <w:pPr>
        <w:spacing w:line="300" w:lineRule="exact"/>
        <w:rPr>
          <w:b/>
          <w:sz w:val="22"/>
          <w:szCs w:val="22"/>
        </w:rPr>
      </w:pPr>
    </w:p>
    <w:p w:rsidR="00B57E8B" w:rsidRPr="00FC190D" w:rsidRDefault="00B57E8B" w:rsidP="00656BE8">
      <w:pPr>
        <w:spacing w:line="300" w:lineRule="exact"/>
        <w:rPr>
          <w:b/>
          <w:sz w:val="22"/>
          <w:szCs w:val="22"/>
        </w:rPr>
      </w:pPr>
    </w:p>
    <w:p w:rsidR="00B57E8B" w:rsidRPr="00FC190D" w:rsidRDefault="00B57E8B" w:rsidP="00656BE8">
      <w:pPr>
        <w:spacing w:line="300" w:lineRule="exact"/>
        <w:rPr>
          <w:b/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b/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Vizepräsidentin </w:t>
      </w:r>
      <w:proofErr w:type="spellStart"/>
      <w:r w:rsidRPr="00FC190D">
        <w:rPr>
          <w:sz w:val="22"/>
          <w:szCs w:val="22"/>
        </w:rPr>
        <w:t>ÖkR</w:t>
      </w:r>
      <w:proofErr w:type="spellEnd"/>
      <w:r w:rsidRPr="00FC190D">
        <w:rPr>
          <w:sz w:val="22"/>
          <w:szCs w:val="22"/>
        </w:rPr>
        <w:t xml:space="preserve"> Andrea Schwarzmann 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proofErr w:type="spellStart"/>
      <w:r w:rsidRPr="00FC190D">
        <w:rPr>
          <w:sz w:val="22"/>
          <w:szCs w:val="22"/>
        </w:rPr>
        <w:t>ÖkR</w:t>
      </w:r>
      <w:proofErr w:type="spellEnd"/>
      <w:r w:rsidRPr="00FC190D">
        <w:rPr>
          <w:sz w:val="22"/>
          <w:szCs w:val="22"/>
        </w:rPr>
        <w:t xml:space="preserve"> Theresia Schiffmann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Bundesbäuerin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  <w:t xml:space="preserve">Landesbäuerin Tirol 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Landesbäuerin Vorarlberg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Vizepräsidentin </w:t>
      </w:r>
      <w:proofErr w:type="spellStart"/>
      <w:r w:rsidRPr="00FC190D">
        <w:rPr>
          <w:sz w:val="22"/>
          <w:szCs w:val="22"/>
        </w:rPr>
        <w:t>ÖkR</w:t>
      </w:r>
      <w:proofErr w:type="spellEnd"/>
      <w:r w:rsidRPr="00FC190D">
        <w:rPr>
          <w:sz w:val="22"/>
          <w:szCs w:val="22"/>
        </w:rPr>
        <w:t xml:space="preserve"> Elisabeth Hölzl 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proofErr w:type="spellStart"/>
      <w:r w:rsidRPr="00FC190D">
        <w:rPr>
          <w:sz w:val="22"/>
          <w:szCs w:val="22"/>
        </w:rPr>
        <w:t>LAbg</w:t>
      </w:r>
      <w:proofErr w:type="spellEnd"/>
      <w:r w:rsidRPr="00FC190D">
        <w:rPr>
          <w:sz w:val="22"/>
          <w:szCs w:val="22"/>
        </w:rPr>
        <w:t xml:space="preserve">. </w:t>
      </w:r>
      <w:proofErr w:type="spellStart"/>
      <w:r w:rsidRPr="00FC190D">
        <w:rPr>
          <w:sz w:val="22"/>
          <w:szCs w:val="22"/>
        </w:rPr>
        <w:t>ÖkR</w:t>
      </w:r>
      <w:proofErr w:type="spellEnd"/>
      <w:r w:rsidRPr="00FC190D">
        <w:rPr>
          <w:sz w:val="22"/>
          <w:szCs w:val="22"/>
        </w:rPr>
        <w:t xml:space="preserve"> Annemarie Brunner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Landesbäuerin Salzburg 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  <w:t>Landesbäuerin Oberösterreich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Irene Neumann-Hartberger 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proofErr w:type="spellStart"/>
      <w:r w:rsidRPr="00FC190D">
        <w:rPr>
          <w:sz w:val="22"/>
          <w:szCs w:val="22"/>
        </w:rPr>
        <w:t>ÖkR</w:t>
      </w:r>
      <w:proofErr w:type="spellEnd"/>
      <w:r w:rsidRPr="00FC190D">
        <w:rPr>
          <w:sz w:val="22"/>
          <w:szCs w:val="22"/>
        </w:rPr>
        <w:t xml:space="preserve"> Irene Trunner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Landesbäuerin Niederösterreich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  <w:t xml:space="preserve">Landesbäuerin Wien 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Irene Deutsch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proofErr w:type="spellStart"/>
      <w:r w:rsidRPr="00FC190D">
        <w:rPr>
          <w:sz w:val="22"/>
          <w:szCs w:val="22"/>
        </w:rPr>
        <w:t>ÖkR</w:t>
      </w:r>
      <w:proofErr w:type="spellEnd"/>
      <w:r w:rsidRPr="00FC190D">
        <w:rPr>
          <w:sz w:val="22"/>
          <w:szCs w:val="22"/>
        </w:rPr>
        <w:t xml:space="preserve"> Auguste Maier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Landesbäuerin Burgenland </w:t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</w:r>
      <w:r w:rsidRPr="00FC190D">
        <w:rPr>
          <w:sz w:val="22"/>
          <w:szCs w:val="22"/>
        </w:rPr>
        <w:tab/>
        <w:t>Landesbäuerin Steiermark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</w:p>
    <w:p w:rsidR="00F34E91" w:rsidRPr="00FC190D" w:rsidRDefault="00F34E91" w:rsidP="00656BE8">
      <w:pPr>
        <w:spacing w:line="300" w:lineRule="exact"/>
        <w:rPr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Astrid Brunner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Landesbäuerin Kärnten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</w:p>
    <w:p w:rsidR="003D322E" w:rsidRDefault="003D322E" w:rsidP="00656BE8">
      <w:pPr>
        <w:spacing w:line="300" w:lineRule="exact"/>
        <w:rPr>
          <w:sz w:val="22"/>
          <w:szCs w:val="22"/>
        </w:rPr>
      </w:pPr>
    </w:p>
    <w:p w:rsidR="003D322E" w:rsidRDefault="003D322E" w:rsidP="00656BE8">
      <w:pPr>
        <w:spacing w:line="300" w:lineRule="exact"/>
        <w:rPr>
          <w:sz w:val="22"/>
          <w:szCs w:val="22"/>
        </w:rPr>
      </w:pPr>
    </w:p>
    <w:p w:rsidR="00AB2DA0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Wien, am </w:t>
      </w:r>
      <w:r w:rsidR="00A1403A">
        <w:rPr>
          <w:sz w:val="22"/>
          <w:szCs w:val="22"/>
        </w:rPr>
        <w:t>21.03.</w:t>
      </w:r>
      <w:r w:rsidRPr="00FC190D">
        <w:rPr>
          <w:sz w:val="22"/>
          <w:szCs w:val="22"/>
        </w:rPr>
        <w:t>2019</w:t>
      </w:r>
    </w:p>
    <w:p w:rsidR="003D322E" w:rsidRDefault="003D322E" w:rsidP="00656BE8">
      <w:pPr>
        <w:spacing w:line="300" w:lineRule="exact"/>
        <w:rPr>
          <w:sz w:val="22"/>
          <w:szCs w:val="22"/>
        </w:rPr>
      </w:pPr>
    </w:p>
    <w:p w:rsidR="003D322E" w:rsidRDefault="003D322E" w:rsidP="00656BE8">
      <w:pPr>
        <w:spacing w:line="300" w:lineRule="exact"/>
        <w:rPr>
          <w:sz w:val="22"/>
          <w:szCs w:val="22"/>
        </w:rPr>
      </w:pPr>
    </w:p>
    <w:p w:rsidR="003D322E" w:rsidRPr="00FC190D" w:rsidRDefault="003D322E" w:rsidP="00656BE8">
      <w:pPr>
        <w:spacing w:line="300" w:lineRule="exact"/>
        <w:rPr>
          <w:sz w:val="22"/>
          <w:szCs w:val="22"/>
        </w:rPr>
      </w:pPr>
    </w:p>
    <w:p w:rsidR="00ED1C00" w:rsidRPr="00FC190D" w:rsidRDefault="00ED1C00" w:rsidP="0065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Die ARGE Österreichis</w:t>
      </w:r>
      <w:r w:rsidR="00BE4F89">
        <w:rPr>
          <w:sz w:val="22"/>
          <w:szCs w:val="22"/>
        </w:rPr>
        <w:t xml:space="preserve">che Bäuerinnen </w:t>
      </w:r>
      <w:r w:rsidR="002A37FF" w:rsidRPr="00FC190D">
        <w:rPr>
          <w:sz w:val="22"/>
          <w:szCs w:val="22"/>
        </w:rPr>
        <w:t xml:space="preserve">– </w:t>
      </w:r>
      <w:r w:rsidR="00BE4F89">
        <w:rPr>
          <w:sz w:val="22"/>
          <w:szCs w:val="22"/>
        </w:rPr>
        <w:t>DIE Stimme für</w:t>
      </w:r>
      <w:r w:rsidRPr="00FC190D">
        <w:rPr>
          <w:sz w:val="22"/>
          <w:szCs w:val="22"/>
        </w:rPr>
        <w:t xml:space="preserve"> Frauen in der Land- und Forstwir</w:t>
      </w:r>
      <w:r w:rsidRPr="00FC190D">
        <w:rPr>
          <w:sz w:val="22"/>
          <w:szCs w:val="22"/>
        </w:rPr>
        <w:t>t</w:t>
      </w:r>
      <w:r w:rsidRPr="00FC190D">
        <w:rPr>
          <w:sz w:val="22"/>
          <w:szCs w:val="22"/>
        </w:rPr>
        <w:t>schaft</w:t>
      </w:r>
    </w:p>
    <w:p w:rsidR="00ED1C00" w:rsidRPr="00FC190D" w:rsidRDefault="00ED1C00" w:rsidP="00656BE8">
      <w:pPr>
        <w:pStyle w:val="Listenabsatz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STÄRKT UND FÖRDERT Bäuerinnen in ihrer persönlichen und unternehmerischen Ko</w:t>
      </w:r>
      <w:r w:rsidRPr="00FC190D">
        <w:rPr>
          <w:sz w:val="22"/>
          <w:szCs w:val="22"/>
        </w:rPr>
        <w:t>m</w:t>
      </w:r>
      <w:r w:rsidRPr="00FC190D">
        <w:rPr>
          <w:sz w:val="22"/>
          <w:szCs w:val="22"/>
        </w:rPr>
        <w:t>petenz</w:t>
      </w:r>
    </w:p>
    <w:p w:rsidR="00ED1C00" w:rsidRPr="00FC190D" w:rsidRDefault="00BE4F89" w:rsidP="00656BE8">
      <w:pPr>
        <w:pStyle w:val="Listenabsatz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STEHT für</w:t>
      </w:r>
      <w:r w:rsidR="00ED1C00" w:rsidRPr="00FC190D">
        <w:rPr>
          <w:sz w:val="22"/>
          <w:szCs w:val="22"/>
        </w:rPr>
        <w:t xml:space="preserve"> verantwortungsvolle Produktion in ihrer Vielfalt</w:t>
      </w:r>
    </w:p>
    <w:p w:rsidR="00ED1C00" w:rsidRPr="00FC190D" w:rsidRDefault="00ED1C00" w:rsidP="00656BE8">
      <w:pPr>
        <w:pStyle w:val="Listenabsatz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FORCIERT</w:t>
      </w:r>
      <w:r w:rsidR="00BE4F89">
        <w:rPr>
          <w:sz w:val="22"/>
          <w:szCs w:val="22"/>
        </w:rPr>
        <w:t xml:space="preserve"> </w:t>
      </w:r>
      <w:r w:rsidRPr="00FC190D">
        <w:rPr>
          <w:sz w:val="22"/>
          <w:szCs w:val="22"/>
        </w:rPr>
        <w:t>die Wertschöpfung und Lebensqualität auf den bäuerlichen Familienbetrieben</w:t>
      </w:r>
    </w:p>
    <w:p w:rsidR="00ED1C00" w:rsidRPr="00FC190D" w:rsidRDefault="00ED1C00" w:rsidP="00656BE8">
      <w:pPr>
        <w:pStyle w:val="Listenabsatz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POSITIONIERT UND VERTRITT die Interessen der Frauen in der Landwirtschaft</w:t>
      </w:r>
    </w:p>
    <w:p w:rsidR="00ED1C00" w:rsidRPr="00FC190D" w:rsidRDefault="00ED1C00" w:rsidP="00656BE8">
      <w:pPr>
        <w:pStyle w:val="Listenabsatz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>STELLT SICHER</w:t>
      </w:r>
      <w:r w:rsidR="00282AC5">
        <w:rPr>
          <w:sz w:val="22"/>
          <w:szCs w:val="22"/>
        </w:rPr>
        <w:t>,</w:t>
      </w:r>
      <w:r w:rsidRPr="00FC190D">
        <w:rPr>
          <w:sz w:val="22"/>
          <w:szCs w:val="22"/>
        </w:rPr>
        <w:t xml:space="preserve"> dass Bäuerinnen in Entscheidungsgremien partnerschaftlich mitwirken</w:t>
      </w:r>
    </w:p>
    <w:p w:rsidR="00ED1C00" w:rsidRPr="00BE4F89" w:rsidRDefault="00ED1C00" w:rsidP="00656BE8">
      <w:pPr>
        <w:pStyle w:val="Listenabsatz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2"/>
          <w:szCs w:val="22"/>
        </w:rPr>
      </w:pPr>
      <w:r w:rsidRPr="00BE4F89">
        <w:rPr>
          <w:sz w:val="22"/>
          <w:szCs w:val="22"/>
        </w:rPr>
        <w:t>BAUT</w:t>
      </w:r>
      <w:r w:rsidR="00BE4F89" w:rsidRPr="00BE4F89">
        <w:rPr>
          <w:sz w:val="22"/>
          <w:szCs w:val="22"/>
        </w:rPr>
        <w:t xml:space="preserve"> </w:t>
      </w:r>
      <w:r w:rsidRPr="00BE4F89">
        <w:rPr>
          <w:sz w:val="22"/>
          <w:szCs w:val="22"/>
        </w:rPr>
        <w:t xml:space="preserve">auf die Kraft des Zusammenhalts und das breite Netzwerk an </w:t>
      </w:r>
      <w:r w:rsidR="00BE4F89" w:rsidRPr="00BE4F89">
        <w:rPr>
          <w:sz w:val="22"/>
          <w:szCs w:val="22"/>
        </w:rPr>
        <w:t xml:space="preserve">Verbündeten </w:t>
      </w: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  <w:r w:rsidRPr="00FC190D">
        <w:rPr>
          <w:sz w:val="22"/>
          <w:szCs w:val="22"/>
        </w:rPr>
        <w:t xml:space="preserve">Rückfragehinweis: ARGE Österreichische Bäuerinnen in der LK Österreich: </w:t>
      </w:r>
    </w:p>
    <w:p w:rsidR="00CD799B" w:rsidRDefault="00CD799B" w:rsidP="00656BE8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Andrea Schwarzmann, 0664/472 40 12; E-Mail: a.schwarzmann@michilihof.at</w:t>
      </w:r>
    </w:p>
    <w:p w:rsidR="00AB2DA0" w:rsidRDefault="00AB2DA0" w:rsidP="00656BE8">
      <w:pPr>
        <w:spacing w:line="300" w:lineRule="exact"/>
        <w:rPr>
          <w:rStyle w:val="Hyperlink"/>
          <w:sz w:val="22"/>
          <w:szCs w:val="22"/>
        </w:rPr>
      </w:pPr>
      <w:r w:rsidRPr="00FC190D">
        <w:rPr>
          <w:sz w:val="22"/>
          <w:szCs w:val="22"/>
        </w:rPr>
        <w:t xml:space="preserve">DI Michaela Glatzl, Tel.01/53441-8517; </w:t>
      </w:r>
      <w:r w:rsidR="00282AC5">
        <w:rPr>
          <w:sz w:val="22"/>
          <w:szCs w:val="22"/>
        </w:rPr>
        <w:t>E</w:t>
      </w:r>
      <w:r w:rsidRPr="00FC190D">
        <w:rPr>
          <w:sz w:val="22"/>
          <w:szCs w:val="22"/>
        </w:rPr>
        <w:t>-</w:t>
      </w:r>
      <w:r w:rsidR="00282AC5">
        <w:rPr>
          <w:sz w:val="22"/>
          <w:szCs w:val="22"/>
        </w:rPr>
        <w:t>M</w:t>
      </w:r>
      <w:r w:rsidRPr="00FC190D">
        <w:rPr>
          <w:sz w:val="22"/>
          <w:szCs w:val="22"/>
        </w:rPr>
        <w:t xml:space="preserve">ail: </w:t>
      </w:r>
      <w:hyperlink r:id="rId10" w:history="1">
        <w:r w:rsidR="00FE1BC4" w:rsidRPr="00FC190D">
          <w:rPr>
            <w:rStyle w:val="Hyperlink"/>
            <w:sz w:val="22"/>
            <w:szCs w:val="22"/>
          </w:rPr>
          <w:t>m.glatzl@lk-oe.at</w:t>
        </w:r>
      </w:hyperlink>
    </w:p>
    <w:p w:rsidR="00CD799B" w:rsidRPr="00FC190D" w:rsidRDefault="00CD799B" w:rsidP="00656BE8">
      <w:pPr>
        <w:spacing w:line="300" w:lineRule="exact"/>
        <w:rPr>
          <w:sz w:val="22"/>
          <w:szCs w:val="22"/>
        </w:rPr>
      </w:pPr>
    </w:p>
    <w:p w:rsidR="00AB2DA0" w:rsidRPr="00FC190D" w:rsidRDefault="00AB2DA0" w:rsidP="00656BE8">
      <w:pPr>
        <w:spacing w:line="300" w:lineRule="exact"/>
        <w:rPr>
          <w:sz w:val="22"/>
          <w:szCs w:val="22"/>
        </w:rPr>
      </w:pPr>
    </w:p>
    <w:sectPr w:rsidR="00AB2DA0" w:rsidRPr="00FC190D" w:rsidSect="00644C6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45" w:rsidRDefault="001B4345" w:rsidP="008425D6">
      <w:r>
        <w:separator/>
      </w:r>
    </w:p>
  </w:endnote>
  <w:endnote w:type="continuationSeparator" w:id="0">
    <w:p w:rsidR="001B4345" w:rsidRDefault="001B4345" w:rsidP="0084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30" w:rsidRPr="00124BBC" w:rsidRDefault="00124BBC" w:rsidP="008E6E52">
    <w:pPr>
      <w:pStyle w:val="Fuzeile"/>
      <w:rPr>
        <w:sz w:val="16"/>
        <w:szCs w:val="16"/>
        <w:lang w:val="de-DE"/>
      </w:rPr>
    </w:pPr>
    <w:r w:rsidRPr="00124BBC">
      <w:rPr>
        <w:sz w:val="16"/>
        <w:szCs w:val="16"/>
        <w:lang w:val="de-DE"/>
      </w:rPr>
      <w:t xml:space="preserve">ARGE Österreichischer Bäuerinnen, </w:t>
    </w:r>
    <w:r w:rsidR="00A1403A">
      <w:rPr>
        <w:sz w:val="16"/>
        <w:szCs w:val="16"/>
        <w:lang w:val="de-DE"/>
      </w:rPr>
      <w:t>März</w:t>
    </w:r>
    <w:r w:rsidR="00584376">
      <w:rPr>
        <w:sz w:val="16"/>
        <w:szCs w:val="16"/>
        <w:lang w:val="de-DE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45" w:rsidRDefault="001B4345" w:rsidP="008425D6">
      <w:r>
        <w:separator/>
      </w:r>
    </w:p>
  </w:footnote>
  <w:footnote w:type="continuationSeparator" w:id="0">
    <w:p w:rsidR="001B4345" w:rsidRDefault="001B4345" w:rsidP="0084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3A" w:rsidRDefault="00A1403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3A" w:rsidRDefault="00A1403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3A" w:rsidRDefault="00A140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81A"/>
    <w:multiLevelType w:val="multilevel"/>
    <w:tmpl w:val="0C070027"/>
    <w:lvl w:ilvl="0">
      <w:start w:val="1"/>
      <w:numFmt w:val="upperRoman"/>
      <w:pStyle w:val="berschrift1"/>
      <w:lvlText w:val="%1."/>
      <w:lvlJc w:val="left"/>
      <w:pPr>
        <w:ind w:left="284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1">
    <w:nsid w:val="13293222"/>
    <w:multiLevelType w:val="hybridMultilevel"/>
    <w:tmpl w:val="1E7E2D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5480"/>
    <w:multiLevelType w:val="hybridMultilevel"/>
    <w:tmpl w:val="B3D8DEA8"/>
    <w:lvl w:ilvl="0" w:tplc="ADC61A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82F20"/>
    <w:multiLevelType w:val="hybridMultilevel"/>
    <w:tmpl w:val="2B8020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F057C"/>
    <w:multiLevelType w:val="hybridMultilevel"/>
    <w:tmpl w:val="30BE30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B6107"/>
    <w:multiLevelType w:val="hybridMultilevel"/>
    <w:tmpl w:val="2EDAA5E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6E756D"/>
    <w:multiLevelType w:val="hybridMultilevel"/>
    <w:tmpl w:val="8E002532"/>
    <w:lvl w:ilvl="0" w:tplc="2CDAFED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C2DE9"/>
    <w:multiLevelType w:val="hybridMultilevel"/>
    <w:tmpl w:val="E8DA8CF8"/>
    <w:lvl w:ilvl="0" w:tplc="94E6B70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8B614A"/>
    <w:multiLevelType w:val="hybridMultilevel"/>
    <w:tmpl w:val="244A979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8807FA"/>
    <w:multiLevelType w:val="multilevel"/>
    <w:tmpl w:val="790C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108EE"/>
    <w:multiLevelType w:val="hybridMultilevel"/>
    <w:tmpl w:val="79A889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8A7597"/>
    <w:multiLevelType w:val="hybridMultilevel"/>
    <w:tmpl w:val="91CCA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42197"/>
    <w:multiLevelType w:val="hybridMultilevel"/>
    <w:tmpl w:val="B8B20D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6CFE"/>
    <w:multiLevelType w:val="hybridMultilevel"/>
    <w:tmpl w:val="4446BE4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D2782"/>
    <w:multiLevelType w:val="hybridMultilevel"/>
    <w:tmpl w:val="B442FB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7A1612"/>
    <w:multiLevelType w:val="hybridMultilevel"/>
    <w:tmpl w:val="E3247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1465A"/>
    <w:multiLevelType w:val="hybridMultilevel"/>
    <w:tmpl w:val="D944B7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6CAF82">
      <w:start w:val="5"/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81FCF"/>
    <w:multiLevelType w:val="hybridMultilevel"/>
    <w:tmpl w:val="D3E20BA8"/>
    <w:lvl w:ilvl="0" w:tplc="37506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C497C"/>
    <w:multiLevelType w:val="hybridMultilevel"/>
    <w:tmpl w:val="CE74E8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5F12B2"/>
    <w:multiLevelType w:val="hybridMultilevel"/>
    <w:tmpl w:val="C96CC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E06EC"/>
    <w:multiLevelType w:val="hybridMultilevel"/>
    <w:tmpl w:val="9E66342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D62244"/>
    <w:multiLevelType w:val="hybridMultilevel"/>
    <w:tmpl w:val="1242E2E6"/>
    <w:lvl w:ilvl="0" w:tplc="FDF41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063A6D"/>
    <w:multiLevelType w:val="hybridMultilevel"/>
    <w:tmpl w:val="4D7AC77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4065DE"/>
    <w:multiLevelType w:val="hybridMultilevel"/>
    <w:tmpl w:val="6F7C835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21940"/>
    <w:multiLevelType w:val="hybridMultilevel"/>
    <w:tmpl w:val="B00A1C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AF0194"/>
    <w:multiLevelType w:val="hybridMultilevel"/>
    <w:tmpl w:val="28F80EF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CF6EAF"/>
    <w:multiLevelType w:val="hybridMultilevel"/>
    <w:tmpl w:val="0FFA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15AA5"/>
    <w:multiLevelType w:val="hybridMultilevel"/>
    <w:tmpl w:val="6EF29D5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27"/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14"/>
  </w:num>
  <w:num w:numId="9">
    <w:abstractNumId w:val="14"/>
  </w:num>
  <w:num w:numId="10">
    <w:abstractNumId w:val="19"/>
  </w:num>
  <w:num w:numId="11">
    <w:abstractNumId w:val="17"/>
  </w:num>
  <w:num w:numId="12">
    <w:abstractNumId w:val="14"/>
  </w:num>
  <w:num w:numId="13">
    <w:abstractNumId w:val="11"/>
  </w:num>
  <w:num w:numId="14">
    <w:abstractNumId w:val="11"/>
  </w:num>
  <w:num w:numId="15">
    <w:abstractNumId w:val="21"/>
  </w:num>
  <w:num w:numId="16">
    <w:abstractNumId w:val="2"/>
  </w:num>
  <w:num w:numId="17">
    <w:abstractNumId w:val="10"/>
  </w:num>
  <w:num w:numId="18">
    <w:abstractNumId w:val="5"/>
  </w:num>
  <w:num w:numId="19">
    <w:abstractNumId w:val="18"/>
  </w:num>
  <w:num w:numId="20">
    <w:abstractNumId w:val="25"/>
  </w:num>
  <w:num w:numId="21">
    <w:abstractNumId w:val="1"/>
  </w:num>
  <w:num w:numId="22">
    <w:abstractNumId w:val="20"/>
  </w:num>
  <w:num w:numId="23">
    <w:abstractNumId w:val="22"/>
  </w:num>
  <w:num w:numId="24">
    <w:abstractNumId w:val="8"/>
  </w:num>
  <w:num w:numId="25">
    <w:abstractNumId w:val="26"/>
  </w:num>
  <w:num w:numId="26">
    <w:abstractNumId w:val="15"/>
  </w:num>
  <w:num w:numId="27">
    <w:abstractNumId w:val="9"/>
  </w:num>
  <w:num w:numId="28">
    <w:abstractNumId w:val="16"/>
  </w:num>
  <w:num w:numId="29">
    <w:abstractNumId w:val="24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6"/>
    <w:rsid w:val="000135C8"/>
    <w:rsid w:val="00020252"/>
    <w:rsid w:val="00030D59"/>
    <w:rsid w:val="00057E53"/>
    <w:rsid w:val="000652DB"/>
    <w:rsid w:val="00067A91"/>
    <w:rsid w:val="000759D4"/>
    <w:rsid w:val="00084F6D"/>
    <w:rsid w:val="00091677"/>
    <w:rsid w:val="000A4BF3"/>
    <w:rsid w:val="000B1CAB"/>
    <w:rsid w:val="000B3024"/>
    <w:rsid w:val="000B38D2"/>
    <w:rsid w:val="000F04B4"/>
    <w:rsid w:val="00124BBC"/>
    <w:rsid w:val="00142838"/>
    <w:rsid w:val="001722F5"/>
    <w:rsid w:val="00172616"/>
    <w:rsid w:val="00191297"/>
    <w:rsid w:val="001A0FE5"/>
    <w:rsid w:val="001B0FA7"/>
    <w:rsid w:val="001B4345"/>
    <w:rsid w:val="001D041F"/>
    <w:rsid w:val="001D0CA1"/>
    <w:rsid w:val="001F6AEA"/>
    <w:rsid w:val="00215606"/>
    <w:rsid w:val="00221426"/>
    <w:rsid w:val="002265DF"/>
    <w:rsid w:val="00233FEB"/>
    <w:rsid w:val="002348A8"/>
    <w:rsid w:val="00256BDE"/>
    <w:rsid w:val="0025703E"/>
    <w:rsid w:val="002739E3"/>
    <w:rsid w:val="00282AC5"/>
    <w:rsid w:val="00286C01"/>
    <w:rsid w:val="002A37FF"/>
    <w:rsid w:val="002B6CC3"/>
    <w:rsid w:val="002B79AC"/>
    <w:rsid w:val="002C3C30"/>
    <w:rsid w:val="002E4255"/>
    <w:rsid w:val="002E5C7E"/>
    <w:rsid w:val="002E71E1"/>
    <w:rsid w:val="002F2B32"/>
    <w:rsid w:val="00322E9F"/>
    <w:rsid w:val="00326DFA"/>
    <w:rsid w:val="0032739D"/>
    <w:rsid w:val="00341877"/>
    <w:rsid w:val="00343E89"/>
    <w:rsid w:val="00347DCC"/>
    <w:rsid w:val="003531BB"/>
    <w:rsid w:val="00357E11"/>
    <w:rsid w:val="00363A9B"/>
    <w:rsid w:val="00363DF1"/>
    <w:rsid w:val="00372A60"/>
    <w:rsid w:val="003732AC"/>
    <w:rsid w:val="003879CA"/>
    <w:rsid w:val="00394517"/>
    <w:rsid w:val="003C5E30"/>
    <w:rsid w:val="003D322E"/>
    <w:rsid w:val="003D6A82"/>
    <w:rsid w:val="004061E9"/>
    <w:rsid w:val="004132F9"/>
    <w:rsid w:val="00413408"/>
    <w:rsid w:val="00431C63"/>
    <w:rsid w:val="004407F3"/>
    <w:rsid w:val="00445338"/>
    <w:rsid w:val="00490E3D"/>
    <w:rsid w:val="004A0DB4"/>
    <w:rsid w:val="004A228E"/>
    <w:rsid w:val="004B2E84"/>
    <w:rsid w:val="004B4193"/>
    <w:rsid w:val="004F3668"/>
    <w:rsid w:val="00514E1D"/>
    <w:rsid w:val="00524EC0"/>
    <w:rsid w:val="00534385"/>
    <w:rsid w:val="0054184F"/>
    <w:rsid w:val="00542CAE"/>
    <w:rsid w:val="00561199"/>
    <w:rsid w:val="00564477"/>
    <w:rsid w:val="00567E94"/>
    <w:rsid w:val="00584376"/>
    <w:rsid w:val="00594F7C"/>
    <w:rsid w:val="005A172E"/>
    <w:rsid w:val="005A33B3"/>
    <w:rsid w:val="005A4004"/>
    <w:rsid w:val="005C46BA"/>
    <w:rsid w:val="005E3922"/>
    <w:rsid w:val="005E3AC9"/>
    <w:rsid w:val="006058E0"/>
    <w:rsid w:val="006071CA"/>
    <w:rsid w:val="00623DEF"/>
    <w:rsid w:val="00630052"/>
    <w:rsid w:val="0064072D"/>
    <w:rsid w:val="00644C62"/>
    <w:rsid w:val="00647FC1"/>
    <w:rsid w:val="00656BE8"/>
    <w:rsid w:val="00657411"/>
    <w:rsid w:val="0065796B"/>
    <w:rsid w:val="006709C8"/>
    <w:rsid w:val="006715AF"/>
    <w:rsid w:val="00671784"/>
    <w:rsid w:val="00677F58"/>
    <w:rsid w:val="006B60AB"/>
    <w:rsid w:val="006B6185"/>
    <w:rsid w:val="006E5EED"/>
    <w:rsid w:val="006F487B"/>
    <w:rsid w:val="0072196B"/>
    <w:rsid w:val="007235CF"/>
    <w:rsid w:val="00736407"/>
    <w:rsid w:val="0073744D"/>
    <w:rsid w:val="00743B70"/>
    <w:rsid w:val="007628D9"/>
    <w:rsid w:val="00762B83"/>
    <w:rsid w:val="00765616"/>
    <w:rsid w:val="007669FC"/>
    <w:rsid w:val="00770A7C"/>
    <w:rsid w:val="00787684"/>
    <w:rsid w:val="007914A5"/>
    <w:rsid w:val="00791958"/>
    <w:rsid w:val="00794DE9"/>
    <w:rsid w:val="007C08D9"/>
    <w:rsid w:val="007C243F"/>
    <w:rsid w:val="00804DE0"/>
    <w:rsid w:val="00806D21"/>
    <w:rsid w:val="00807CF4"/>
    <w:rsid w:val="008255D6"/>
    <w:rsid w:val="00825B88"/>
    <w:rsid w:val="008347D9"/>
    <w:rsid w:val="008425D6"/>
    <w:rsid w:val="00842820"/>
    <w:rsid w:val="0085697D"/>
    <w:rsid w:val="00860A27"/>
    <w:rsid w:val="008823E8"/>
    <w:rsid w:val="00885622"/>
    <w:rsid w:val="008960DA"/>
    <w:rsid w:val="00897202"/>
    <w:rsid w:val="008E2355"/>
    <w:rsid w:val="008E67F3"/>
    <w:rsid w:val="008E6E52"/>
    <w:rsid w:val="008F1BD3"/>
    <w:rsid w:val="008F5667"/>
    <w:rsid w:val="008F640C"/>
    <w:rsid w:val="00901773"/>
    <w:rsid w:val="00904FE4"/>
    <w:rsid w:val="0091323F"/>
    <w:rsid w:val="00922CF8"/>
    <w:rsid w:val="00937C51"/>
    <w:rsid w:val="0095137B"/>
    <w:rsid w:val="009532B0"/>
    <w:rsid w:val="00965DD3"/>
    <w:rsid w:val="009A30F6"/>
    <w:rsid w:val="009D211D"/>
    <w:rsid w:val="009D4B3E"/>
    <w:rsid w:val="009F1E19"/>
    <w:rsid w:val="00A12F3C"/>
    <w:rsid w:val="00A1321A"/>
    <w:rsid w:val="00A1403A"/>
    <w:rsid w:val="00A162CB"/>
    <w:rsid w:val="00A34350"/>
    <w:rsid w:val="00A50AE6"/>
    <w:rsid w:val="00A53402"/>
    <w:rsid w:val="00A60435"/>
    <w:rsid w:val="00A60A17"/>
    <w:rsid w:val="00A62ED5"/>
    <w:rsid w:val="00A65925"/>
    <w:rsid w:val="00A83D3B"/>
    <w:rsid w:val="00AB0B45"/>
    <w:rsid w:val="00AB2DA0"/>
    <w:rsid w:val="00AB5BFE"/>
    <w:rsid w:val="00AC4A17"/>
    <w:rsid w:val="00AC4A65"/>
    <w:rsid w:val="00AD04DB"/>
    <w:rsid w:val="00AD319D"/>
    <w:rsid w:val="00AE515C"/>
    <w:rsid w:val="00B16D83"/>
    <w:rsid w:val="00B21382"/>
    <w:rsid w:val="00B24FAF"/>
    <w:rsid w:val="00B50D4B"/>
    <w:rsid w:val="00B57E8B"/>
    <w:rsid w:val="00B75C8B"/>
    <w:rsid w:val="00B83B7C"/>
    <w:rsid w:val="00B83BFE"/>
    <w:rsid w:val="00B93589"/>
    <w:rsid w:val="00BA17C6"/>
    <w:rsid w:val="00BE4F89"/>
    <w:rsid w:val="00C473EC"/>
    <w:rsid w:val="00C7300C"/>
    <w:rsid w:val="00CD799B"/>
    <w:rsid w:val="00CF1030"/>
    <w:rsid w:val="00D33790"/>
    <w:rsid w:val="00D6315A"/>
    <w:rsid w:val="00D67E65"/>
    <w:rsid w:val="00D8292F"/>
    <w:rsid w:val="00D90BF4"/>
    <w:rsid w:val="00D95EAB"/>
    <w:rsid w:val="00DC05F2"/>
    <w:rsid w:val="00DC6977"/>
    <w:rsid w:val="00DC71BF"/>
    <w:rsid w:val="00DF175B"/>
    <w:rsid w:val="00DF3C96"/>
    <w:rsid w:val="00E35C0F"/>
    <w:rsid w:val="00E37885"/>
    <w:rsid w:val="00E51BDE"/>
    <w:rsid w:val="00E719A8"/>
    <w:rsid w:val="00E868F1"/>
    <w:rsid w:val="00EA0252"/>
    <w:rsid w:val="00EB2E4E"/>
    <w:rsid w:val="00EB3A08"/>
    <w:rsid w:val="00ED1C00"/>
    <w:rsid w:val="00EF0619"/>
    <w:rsid w:val="00F03705"/>
    <w:rsid w:val="00F04AFF"/>
    <w:rsid w:val="00F13965"/>
    <w:rsid w:val="00F34E91"/>
    <w:rsid w:val="00F62689"/>
    <w:rsid w:val="00FA5835"/>
    <w:rsid w:val="00FB4709"/>
    <w:rsid w:val="00FB6DAD"/>
    <w:rsid w:val="00FC190D"/>
    <w:rsid w:val="00FC1ED9"/>
    <w:rsid w:val="00FD62D0"/>
    <w:rsid w:val="00FE1BC4"/>
    <w:rsid w:val="00FF4B83"/>
    <w:rsid w:val="00FF6793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616"/>
    <w:pPr>
      <w:keepNext/>
      <w:keepLines/>
      <w:numPr>
        <w:numId w:val="5"/>
      </w:numPr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616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616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616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616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616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616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616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616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25D6"/>
  </w:style>
  <w:style w:type="paragraph" w:styleId="Fuzeile">
    <w:name w:val="footer"/>
    <w:basedOn w:val="Standard"/>
    <w:link w:val="FuzeileZchn"/>
    <w:uiPriority w:val="99"/>
    <w:unhideWhenUsed/>
    <w:rsid w:val="008425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25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25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25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31B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72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D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7D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7D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D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DCC"/>
    <w:rPr>
      <w:b/>
      <w:bCs/>
      <w:sz w:val="20"/>
      <w:szCs w:val="20"/>
    </w:rPr>
  </w:style>
  <w:style w:type="paragraph" w:customStyle="1" w:styleId="Default">
    <w:name w:val="Default"/>
    <w:rsid w:val="00EA0252"/>
    <w:pPr>
      <w:autoSpaceDE w:val="0"/>
      <w:autoSpaceDN w:val="0"/>
      <w:adjustRightInd w:val="0"/>
    </w:pPr>
    <w:rPr>
      <w:color w:val="000000"/>
    </w:rPr>
  </w:style>
  <w:style w:type="character" w:customStyle="1" w:styleId="hl">
    <w:name w:val="hl"/>
    <w:basedOn w:val="Absatz-Standardschriftart"/>
    <w:rsid w:val="004A0DB4"/>
  </w:style>
  <w:style w:type="paragraph" w:styleId="StandardWeb">
    <w:name w:val="Normal (Web)"/>
    <w:basedOn w:val="Standard"/>
    <w:uiPriority w:val="99"/>
    <w:semiHidden/>
    <w:unhideWhenUsed/>
    <w:rsid w:val="001D0C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Fett">
    <w:name w:val="Strong"/>
    <w:basedOn w:val="Absatz-Standardschriftart"/>
    <w:uiPriority w:val="22"/>
    <w:qFormat/>
    <w:rsid w:val="001D0CA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94DE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5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B2D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1B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616"/>
    <w:pPr>
      <w:keepNext/>
      <w:keepLines/>
      <w:numPr>
        <w:numId w:val="5"/>
      </w:numPr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616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616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616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616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616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616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616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616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25D6"/>
  </w:style>
  <w:style w:type="paragraph" w:styleId="Fuzeile">
    <w:name w:val="footer"/>
    <w:basedOn w:val="Standard"/>
    <w:link w:val="FuzeileZchn"/>
    <w:uiPriority w:val="99"/>
    <w:unhideWhenUsed/>
    <w:rsid w:val="008425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25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25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25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31B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72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D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7D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7D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D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DCC"/>
    <w:rPr>
      <w:b/>
      <w:bCs/>
      <w:sz w:val="20"/>
      <w:szCs w:val="20"/>
    </w:rPr>
  </w:style>
  <w:style w:type="paragraph" w:customStyle="1" w:styleId="Default">
    <w:name w:val="Default"/>
    <w:rsid w:val="00EA0252"/>
    <w:pPr>
      <w:autoSpaceDE w:val="0"/>
      <w:autoSpaceDN w:val="0"/>
      <w:adjustRightInd w:val="0"/>
    </w:pPr>
    <w:rPr>
      <w:color w:val="000000"/>
    </w:rPr>
  </w:style>
  <w:style w:type="character" w:customStyle="1" w:styleId="hl">
    <w:name w:val="hl"/>
    <w:basedOn w:val="Absatz-Standardschriftart"/>
    <w:rsid w:val="004A0DB4"/>
  </w:style>
  <w:style w:type="paragraph" w:styleId="StandardWeb">
    <w:name w:val="Normal (Web)"/>
    <w:basedOn w:val="Standard"/>
    <w:uiPriority w:val="99"/>
    <w:semiHidden/>
    <w:unhideWhenUsed/>
    <w:rsid w:val="001D0C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Fett">
    <w:name w:val="Strong"/>
    <w:basedOn w:val="Absatz-Standardschriftart"/>
    <w:uiPriority w:val="22"/>
    <w:qFormat/>
    <w:rsid w:val="001D0CA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94DE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5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B2D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1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.glatzl@lk-oe.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6554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Gschoesser Theresia</dc:creator>
  <cp:lastModifiedBy>Administrator</cp:lastModifiedBy>
  <cp:revision>2</cp:revision>
  <cp:lastPrinted>2019-03-18T10:14:00Z</cp:lastPrinted>
  <dcterms:created xsi:type="dcterms:W3CDTF">2019-03-18T10:15:00Z</dcterms:created>
  <dcterms:modified xsi:type="dcterms:W3CDTF">2019-03-18T10:15:00Z</dcterms:modified>
</cp:coreProperties>
</file>